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12F" w:rsidRDefault="00EC012F">
      <w:pPr>
        <w:pBdr>
          <w:top w:val="nil"/>
          <w:left w:val="nil"/>
          <w:bottom w:val="nil"/>
          <w:right w:val="nil"/>
          <w:between w:val="nil"/>
        </w:pBdr>
        <w:rPr>
          <w:color w:val="000000"/>
          <w:sz w:val="28"/>
          <w:szCs w:val="28"/>
        </w:rPr>
      </w:pPr>
      <w:bookmarkStart w:id="0" w:name="_gjdgxs" w:colFirst="0" w:colLast="0"/>
      <w:bookmarkEnd w:id="0"/>
    </w:p>
    <w:p w:rsidR="00EC012F" w:rsidRDefault="00EC012F">
      <w:pPr>
        <w:pBdr>
          <w:top w:val="nil"/>
          <w:left w:val="nil"/>
          <w:bottom w:val="nil"/>
          <w:right w:val="nil"/>
          <w:between w:val="nil"/>
        </w:pBdr>
        <w:jc w:val="center"/>
        <w:rPr>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b/>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b/>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b/>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b/>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b/>
          <w:color w:val="000000"/>
          <w:sz w:val="28"/>
          <w:szCs w:val="28"/>
        </w:rPr>
      </w:pPr>
    </w:p>
    <w:p w:rsidR="00EC012F" w:rsidRDefault="00341E8E">
      <w:pPr>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ОТЧЕТ</w:t>
      </w:r>
    </w:p>
    <w:p w:rsidR="00EC012F" w:rsidRDefault="00341E8E">
      <w:pPr>
        <w:pBdr>
          <w:top w:val="nil"/>
          <w:left w:val="nil"/>
          <w:bottom w:val="nil"/>
          <w:right w:val="nil"/>
          <w:between w:val="nil"/>
        </w:pBd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о выполненных работах по сбору и обобщению информации о качестве условий оказания услуг</w:t>
      </w:r>
      <w:r>
        <w:rPr>
          <w:rFonts w:ascii="Times New Roman" w:eastAsia="Times New Roman" w:hAnsi="Times New Roman" w:cs="Times New Roman"/>
          <w:sz w:val="28"/>
          <w:szCs w:val="28"/>
        </w:rPr>
        <w:t xml:space="preserve"> организациями общего образования Северо-Енисейского района Красноярского края.</w:t>
      </w:r>
    </w:p>
    <w:p w:rsidR="00EC012F" w:rsidRDefault="00EC012F">
      <w:pPr>
        <w:pBdr>
          <w:top w:val="nil"/>
          <w:left w:val="nil"/>
          <w:bottom w:val="nil"/>
          <w:right w:val="nil"/>
          <w:between w:val="nil"/>
        </w:pBdr>
        <w:jc w:val="center"/>
        <w:rPr>
          <w:rFonts w:ascii="Times New Roman" w:eastAsia="Times New Roman" w:hAnsi="Times New Roman" w:cs="Times New Roman"/>
          <w:sz w:val="28"/>
          <w:szCs w:val="28"/>
        </w:rPr>
      </w:pPr>
    </w:p>
    <w:p w:rsidR="00EC012F" w:rsidRDefault="00EC012F">
      <w:pPr>
        <w:pBdr>
          <w:top w:val="nil"/>
          <w:left w:val="nil"/>
          <w:bottom w:val="nil"/>
          <w:right w:val="nil"/>
          <w:between w:val="nil"/>
        </w:pBd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EC012F">
      <w:pPr>
        <w:pBdr>
          <w:top w:val="nil"/>
          <w:left w:val="nil"/>
          <w:bottom w:val="nil"/>
          <w:right w:val="nil"/>
          <w:between w:val="nil"/>
        </w:pBdr>
        <w:jc w:val="center"/>
        <w:rPr>
          <w:rFonts w:ascii="Times New Roman" w:eastAsia="Times New Roman" w:hAnsi="Times New Roman" w:cs="Times New Roman"/>
          <w:color w:val="000000"/>
          <w:sz w:val="28"/>
          <w:szCs w:val="28"/>
        </w:rPr>
      </w:pPr>
    </w:p>
    <w:p w:rsidR="00EC012F" w:rsidRDefault="00341E8E">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2019 </w:t>
      </w:r>
    </w:p>
    <w:p w:rsidR="00EC012F" w:rsidRDefault="00EC012F">
      <w:pPr>
        <w:pBdr>
          <w:top w:val="nil"/>
          <w:left w:val="nil"/>
          <w:bottom w:val="nil"/>
          <w:right w:val="nil"/>
          <w:between w:val="nil"/>
        </w:pBdr>
        <w:spacing w:line="360" w:lineRule="auto"/>
        <w:jc w:val="center"/>
        <w:rPr>
          <w:rFonts w:ascii="Times New Roman" w:eastAsia="Times New Roman" w:hAnsi="Times New Roman" w:cs="Times New Roman"/>
          <w:b/>
          <w:color w:val="000000"/>
          <w:sz w:val="24"/>
          <w:szCs w:val="24"/>
        </w:rPr>
      </w:pPr>
    </w:p>
    <w:p w:rsidR="00EC012F" w:rsidRDefault="00341E8E">
      <w:pPr>
        <w:pBdr>
          <w:top w:val="nil"/>
          <w:left w:val="nil"/>
          <w:bottom w:val="nil"/>
          <w:right w:val="nil"/>
          <w:between w:val="nil"/>
        </w:pBd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Сведения об организации, ответственной за сбор и обобщение информации о качестве условий оказания услуг (Операторе)</w:t>
      </w:r>
    </w:p>
    <w:p w:rsidR="00EC012F" w:rsidRDefault="00341E8E">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Название</w:t>
      </w:r>
      <w:r>
        <w:rPr>
          <w:rFonts w:ascii="Times New Roman" w:eastAsia="Times New Roman" w:hAnsi="Times New Roman" w:cs="Times New Roman"/>
          <w:color w:val="000000"/>
          <w:sz w:val="24"/>
          <w:szCs w:val="24"/>
        </w:rPr>
        <w:t>: ООО Исследовательская компания «Лидер»</w:t>
      </w:r>
    </w:p>
    <w:p w:rsidR="00EC012F" w:rsidRDefault="00341E8E">
      <w:pPr>
        <w:pBdr>
          <w:top w:val="nil"/>
          <w:left w:val="nil"/>
          <w:bottom w:val="nil"/>
          <w:right w:val="nil"/>
          <w:between w:val="nil"/>
        </w:pBdr>
        <w:spacing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Правовая форма</w:t>
      </w:r>
      <w:r>
        <w:rPr>
          <w:rFonts w:ascii="Times New Roman" w:eastAsia="Times New Roman" w:hAnsi="Times New Roman" w:cs="Times New Roman"/>
          <w:color w:val="000000"/>
          <w:sz w:val="24"/>
          <w:szCs w:val="24"/>
        </w:rPr>
        <w:t xml:space="preserve">:  Общество с ограниченной ответственностью (ООО)                                                                                                                                                                                                 </w:t>
      </w:r>
      <w:r>
        <w:rPr>
          <w:rFonts w:ascii="Times New Roman" w:eastAsia="Times New Roman" w:hAnsi="Times New Roman" w:cs="Times New Roman"/>
          <w:b/>
          <w:color w:val="000000"/>
          <w:sz w:val="24"/>
          <w:szCs w:val="24"/>
        </w:rPr>
        <w:t xml:space="preserve">Адрес реального местонахождения:  </w:t>
      </w:r>
      <w:r>
        <w:rPr>
          <w:rFonts w:ascii="Times New Roman" w:eastAsia="Times New Roman" w:hAnsi="Times New Roman" w:cs="Times New Roman"/>
          <w:color w:val="000000"/>
          <w:sz w:val="24"/>
          <w:szCs w:val="24"/>
        </w:rPr>
        <w:t>г. Красноярск, ул. Железнодорожников 17 офис 801/3</w:t>
      </w:r>
      <w:r>
        <w:rPr>
          <w:rFonts w:ascii="Times New Roman" w:eastAsia="Times New Roman" w:hAnsi="Times New Roman" w:cs="Times New Roman"/>
          <w:color w:val="000000"/>
          <w:sz w:val="24"/>
          <w:szCs w:val="24"/>
        </w:rPr>
        <w:br/>
      </w:r>
      <w:r>
        <w:rPr>
          <w:rFonts w:ascii="Times New Roman" w:eastAsia="Times New Roman" w:hAnsi="Times New Roman" w:cs="Times New Roman"/>
          <w:b/>
          <w:color w:val="000000"/>
          <w:sz w:val="24"/>
          <w:szCs w:val="24"/>
        </w:rPr>
        <w:t>Телефон:</w:t>
      </w:r>
      <w:r>
        <w:rPr>
          <w:rFonts w:ascii="Times New Roman" w:eastAsia="Times New Roman" w:hAnsi="Times New Roman" w:cs="Times New Roman"/>
          <w:color w:val="000000"/>
          <w:sz w:val="24"/>
          <w:szCs w:val="24"/>
        </w:rPr>
        <w:t xml:space="preserve"> +7 (391) 205-10-78 </w:t>
      </w:r>
    </w:p>
    <w:p w:rsidR="00EC012F" w:rsidRDefault="00341E8E">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Электронная почта</w:t>
      </w:r>
      <w:r>
        <w:rPr>
          <w:rFonts w:ascii="Times New Roman" w:eastAsia="Times New Roman" w:hAnsi="Times New Roman" w:cs="Times New Roman"/>
          <w:color w:val="000000"/>
          <w:sz w:val="24"/>
          <w:szCs w:val="24"/>
        </w:rPr>
        <w:t xml:space="preserve">: </w:t>
      </w:r>
      <w:hyperlink r:id="rId7">
        <w:r>
          <w:rPr>
            <w:rFonts w:ascii="Times New Roman" w:eastAsia="Times New Roman" w:hAnsi="Times New Roman" w:cs="Times New Roman"/>
            <w:color w:val="1155CC"/>
            <w:sz w:val="24"/>
            <w:szCs w:val="24"/>
            <w:u w:val="single"/>
          </w:rPr>
          <w:t>info@kras-lider.ru</w:t>
        </w:r>
      </w:hyperlink>
    </w:p>
    <w:p w:rsidR="00EC012F" w:rsidRDefault="00341E8E">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Сайт организации в сети Интернет</w:t>
      </w:r>
      <w:r>
        <w:rPr>
          <w:rFonts w:ascii="Times New Roman" w:eastAsia="Times New Roman" w:hAnsi="Times New Roman" w:cs="Times New Roman"/>
          <w:color w:val="000000"/>
          <w:sz w:val="24"/>
          <w:szCs w:val="24"/>
        </w:rPr>
        <w:t xml:space="preserve">:  </w:t>
      </w:r>
      <w:hyperlink r:id="rId8">
        <w:r>
          <w:rPr>
            <w:rFonts w:ascii="Times New Roman" w:eastAsia="Times New Roman" w:hAnsi="Times New Roman" w:cs="Times New Roman"/>
            <w:color w:val="1155CC"/>
            <w:sz w:val="24"/>
            <w:szCs w:val="24"/>
            <w:u w:val="single"/>
          </w:rPr>
          <w:t>www.kras-lider.ru</w:t>
        </w:r>
      </w:hyperlink>
    </w:p>
    <w:p w:rsidR="00EC012F" w:rsidRDefault="00341E8E">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Руководитель организации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Цибина</w:t>
      </w:r>
      <w:r w:rsidR="00192CA8">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Наталья Александровна    </w:t>
      </w:r>
    </w:p>
    <w:p w:rsidR="00EC012F" w:rsidRDefault="00341E8E">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Государственный (муниципальный) контракт: </w:t>
      </w:r>
      <w:r>
        <w:rPr>
          <w:rFonts w:ascii="Times New Roman" w:eastAsia="Times New Roman" w:hAnsi="Times New Roman" w:cs="Times New Roman"/>
          <w:color w:val="000000"/>
          <w:sz w:val="24"/>
          <w:szCs w:val="24"/>
        </w:rPr>
        <w:t>Договор на проведение работ по независимой оценке № _____</w:t>
      </w:r>
    </w:p>
    <w:p w:rsidR="00EC012F" w:rsidRDefault="00EC012F">
      <w:pPr>
        <w:pBdr>
          <w:top w:val="nil"/>
          <w:left w:val="nil"/>
          <w:bottom w:val="nil"/>
          <w:right w:val="nil"/>
          <w:between w:val="nil"/>
        </w:pBdr>
        <w:spacing w:line="360" w:lineRule="auto"/>
        <w:rPr>
          <w:rFonts w:ascii="Times New Roman" w:eastAsia="Times New Roman" w:hAnsi="Times New Roman" w:cs="Times New Roman"/>
          <w:color w:val="000000"/>
          <w:sz w:val="24"/>
          <w:szCs w:val="24"/>
        </w:rPr>
      </w:pPr>
    </w:p>
    <w:p w:rsidR="00EC012F" w:rsidRDefault="00341E8E">
      <w:pPr>
        <w:pBdr>
          <w:top w:val="nil"/>
          <w:left w:val="nil"/>
          <w:bottom w:val="nil"/>
          <w:right w:val="nil"/>
          <w:between w:val="nil"/>
        </w:pBdr>
        <w:jc w:val="center"/>
        <w:rPr>
          <w:rFonts w:ascii="Times New Roman" w:eastAsia="Times New Roman" w:hAnsi="Times New Roman" w:cs="Times New Roman"/>
          <w:color w:val="000000"/>
          <w:sz w:val="24"/>
          <w:szCs w:val="24"/>
        </w:rPr>
      </w:pPr>
      <w:r>
        <w:br w:type="page"/>
      </w:r>
    </w:p>
    <w:p w:rsidR="00EC012F" w:rsidRDefault="00341E8E">
      <w:pPr>
        <w:pBdr>
          <w:top w:val="nil"/>
          <w:left w:val="nil"/>
          <w:bottom w:val="nil"/>
          <w:right w:val="nil"/>
          <w:between w:val="nil"/>
        </w:pBdr>
        <w:jc w:val="center"/>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СТРУКТУРА ОТЧЕТА</w:t>
      </w:r>
      <w:r>
        <w:rPr>
          <w:rFonts w:ascii="Times New Roman" w:eastAsia="Times New Roman" w:hAnsi="Times New Roman" w:cs="Times New Roman"/>
          <w:color w:val="000000"/>
          <w:sz w:val="24"/>
          <w:szCs w:val="24"/>
          <w:vertAlign w:val="superscript"/>
        </w:rPr>
        <w:footnoteReference w:id="2"/>
      </w:r>
    </w:p>
    <w:p w:rsidR="00EC012F" w:rsidRDefault="00EC012F">
      <w:pPr>
        <w:pBdr>
          <w:top w:val="nil"/>
          <w:left w:val="nil"/>
          <w:bottom w:val="nil"/>
          <w:right w:val="nil"/>
          <w:between w:val="nil"/>
        </w:pBdr>
        <w:jc w:val="center"/>
        <w:rPr>
          <w:rFonts w:ascii="Times New Roman" w:eastAsia="Times New Roman" w:hAnsi="Times New Roman" w:cs="Times New Roman"/>
          <w:sz w:val="24"/>
          <w:szCs w:val="24"/>
          <w:vertAlign w:val="superscript"/>
        </w:rPr>
      </w:pPr>
    </w:p>
    <w:sdt>
      <w:sdtPr>
        <w:id w:val="-1232848754"/>
        <w:docPartObj>
          <w:docPartGallery w:val="Table of Contents"/>
          <w:docPartUnique/>
        </w:docPartObj>
      </w:sdtPr>
      <w:sdtContent>
        <w:p w:rsidR="00EC012F" w:rsidRPr="008D7F74" w:rsidRDefault="00290342">
          <w:pPr>
            <w:tabs>
              <w:tab w:val="right" w:pos="9500"/>
            </w:tabs>
            <w:spacing w:before="80" w:line="240" w:lineRule="auto"/>
            <w:rPr>
              <w:rFonts w:ascii="Times New Roman" w:eastAsia="Times New Roman" w:hAnsi="Times New Roman" w:cs="Times New Roman"/>
              <w:color w:val="000000"/>
              <w:sz w:val="24"/>
              <w:szCs w:val="24"/>
              <w:u w:val="single"/>
            </w:rPr>
          </w:pPr>
          <w:r w:rsidRPr="008D7F74">
            <w:rPr>
              <w:rFonts w:ascii="Times New Roman" w:hAnsi="Times New Roman" w:cs="Times New Roman"/>
              <w:sz w:val="24"/>
              <w:szCs w:val="24"/>
            </w:rPr>
            <w:fldChar w:fldCharType="begin"/>
          </w:r>
          <w:r w:rsidR="00341E8E" w:rsidRPr="008D7F74">
            <w:rPr>
              <w:rFonts w:ascii="Times New Roman" w:hAnsi="Times New Roman" w:cs="Times New Roman"/>
              <w:sz w:val="24"/>
              <w:szCs w:val="24"/>
            </w:rPr>
            <w:instrText xml:space="preserve"> TOC \h \u \z </w:instrText>
          </w:r>
          <w:r w:rsidRPr="008D7F74">
            <w:rPr>
              <w:rFonts w:ascii="Times New Roman" w:hAnsi="Times New Roman" w:cs="Times New Roman"/>
              <w:sz w:val="24"/>
              <w:szCs w:val="24"/>
            </w:rPr>
            <w:fldChar w:fldCharType="separate"/>
          </w:r>
          <w:hyperlink w:anchor="_30j0zll">
            <w:r w:rsidR="00341E8E" w:rsidRPr="008D7F74">
              <w:rPr>
                <w:rFonts w:ascii="Times New Roman" w:eastAsia="Times New Roman" w:hAnsi="Times New Roman" w:cs="Times New Roman"/>
                <w:color w:val="000000"/>
                <w:sz w:val="24"/>
                <w:szCs w:val="24"/>
                <w:u w:val="single"/>
              </w:rPr>
              <w:t>1. Перечень образовательных организаций, в отношении которых проводились сбор и обобщение информации о качестве условий оказания услуг</w:t>
            </w:r>
          </w:hyperlink>
          <w:r w:rsidR="00341E8E" w:rsidRPr="008D7F74">
            <w:rPr>
              <w:rFonts w:ascii="Times New Roman" w:eastAsia="Times New Roman" w:hAnsi="Times New Roman" w:cs="Times New Roman"/>
              <w:color w:val="000000"/>
              <w:sz w:val="24"/>
              <w:szCs w:val="24"/>
              <w:u w:val="single"/>
            </w:rPr>
            <w:tab/>
          </w:r>
          <w:r w:rsidRPr="008D7F74">
            <w:rPr>
              <w:rFonts w:ascii="Times New Roman" w:hAnsi="Times New Roman" w:cs="Times New Roman"/>
              <w:sz w:val="24"/>
              <w:szCs w:val="24"/>
            </w:rPr>
            <w:fldChar w:fldCharType="begin"/>
          </w:r>
          <w:r w:rsidR="00341E8E" w:rsidRPr="008D7F74">
            <w:rPr>
              <w:rFonts w:ascii="Times New Roman" w:hAnsi="Times New Roman" w:cs="Times New Roman"/>
              <w:sz w:val="24"/>
              <w:szCs w:val="24"/>
            </w:rPr>
            <w:instrText xml:space="preserve"> HYPERLINK \l "_30j0zll" </w:instrText>
          </w:r>
          <w:r w:rsidRPr="008D7F74">
            <w:rPr>
              <w:rFonts w:ascii="Times New Roman" w:hAnsi="Times New Roman" w:cs="Times New Roman"/>
              <w:sz w:val="24"/>
              <w:szCs w:val="24"/>
            </w:rPr>
            <w:fldChar w:fldCharType="separate"/>
          </w:r>
          <w:r w:rsidR="00341E8E" w:rsidRPr="008D7F74">
            <w:rPr>
              <w:rFonts w:ascii="Times New Roman" w:eastAsia="Times New Roman" w:hAnsi="Times New Roman" w:cs="Times New Roman"/>
              <w:color w:val="000000"/>
              <w:sz w:val="24"/>
              <w:szCs w:val="24"/>
              <w:u w:val="single"/>
            </w:rPr>
            <w:t>3</w:t>
          </w:r>
        </w:p>
        <w:p w:rsidR="00EC012F" w:rsidRPr="008D7F74" w:rsidRDefault="00290342">
          <w:pPr>
            <w:tabs>
              <w:tab w:val="right" w:pos="9500"/>
            </w:tabs>
            <w:spacing w:before="200" w:line="240" w:lineRule="auto"/>
            <w:rPr>
              <w:rFonts w:ascii="Times New Roman" w:eastAsia="Times New Roman" w:hAnsi="Times New Roman" w:cs="Times New Roman"/>
              <w:color w:val="000000"/>
              <w:sz w:val="24"/>
              <w:szCs w:val="24"/>
              <w:u w:val="single"/>
            </w:rPr>
          </w:pPr>
          <w:r w:rsidRPr="008D7F74">
            <w:rPr>
              <w:rFonts w:ascii="Times New Roman" w:hAnsi="Times New Roman" w:cs="Times New Roman"/>
              <w:sz w:val="24"/>
              <w:szCs w:val="24"/>
            </w:rPr>
            <w:fldChar w:fldCharType="end"/>
          </w:r>
          <w:hyperlink w:anchor="_3znysh7">
            <w:r w:rsidR="00341E8E" w:rsidRPr="008D7F74">
              <w:rPr>
                <w:rFonts w:ascii="Times New Roman" w:eastAsia="Times New Roman" w:hAnsi="Times New Roman" w:cs="Times New Roman"/>
                <w:color w:val="000000"/>
                <w:sz w:val="24"/>
                <w:szCs w:val="24"/>
                <w:u w:val="single"/>
              </w:rPr>
              <w:t xml:space="preserve">2. Результаты обобщения информации, размещенной на официальных сайтах и информационных стендах в помещениях </w:t>
            </w:r>
            <w:r w:rsidR="008D7F74">
              <w:rPr>
                <w:rFonts w:ascii="Times New Roman" w:eastAsia="Times New Roman" w:hAnsi="Times New Roman" w:cs="Times New Roman"/>
                <w:color w:val="000000"/>
                <w:sz w:val="24"/>
                <w:szCs w:val="24"/>
                <w:u w:val="single"/>
              </w:rPr>
              <w:t xml:space="preserve">образовательных </w:t>
            </w:r>
            <w:r w:rsidR="00341E8E" w:rsidRPr="008D7F74">
              <w:rPr>
                <w:rFonts w:ascii="Times New Roman" w:eastAsia="Times New Roman" w:hAnsi="Times New Roman" w:cs="Times New Roman"/>
                <w:color w:val="000000"/>
                <w:sz w:val="24"/>
                <w:szCs w:val="24"/>
                <w:u w:val="single"/>
              </w:rPr>
              <w:t>организаци</w:t>
            </w:r>
          </w:hyperlink>
          <w:r w:rsidR="008D7F74">
            <w:rPr>
              <w:rFonts w:ascii="Times New Roman" w:eastAsia="Times New Roman" w:hAnsi="Times New Roman" w:cs="Times New Roman"/>
              <w:color w:val="000000"/>
              <w:sz w:val="24"/>
              <w:szCs w:val="24"/>
              <w:u w:val="single"/>
            </w:rPr>
            <w:t>й</w:t>
          </w:r>
          <w:r w:rsidR="00341E8E" w:rsidRPr="008D7F74">
            <w:rPr>
              <w:rFonts w:ascii="Times New Roman" w:eastAsia="Times New Roman" w:hAnsi="Times New Roman" w:cs="Times New Roman"/>
              <w:color w:val="000000"/>
              <w:sz w:val="24"/>
              <w:szCs w:val="24"/>
              <w:u w:val="single"/>
            </w:rPr>
            <w:tab/>
            <w:t>4</w:t>
          </w:r>
          <w:r w:rsidRPr="008D7F74">
            <w:rPr>
              <w:rFonts w:ascii="Times New Roman" w:hAnsi="Times New Roman" w:cs="Times New Roman"/>
              <w:sz w:val="24"/>
              <w:szCs w:val="24"/>
            </w:rPr>
            <w:fldChar w:fldCharType="begin"/>
          </w:r>
          <w:r w:rsidR="00341E8E" w:rsidRPr="008D7F74">
            <w:rPr>
              <w:rFonts w:ascii="Times New Roman" w:hAnsi="Times New Roman" w:cs="Times New Roman"/>
              <w:sz w:val="24"/>
              <w:szCs w:val="24"/>
            </w:rPr>
            <w:instrText xml:space="preserve"> HYPERLINK \l "_3znysh7" </w:instrText>
          </w:r>
          <w:r w:rsidRPr="008D7F74">
            <w:rPr>
              <w:rFonts w:ascii="Times New Roman" w:hAnsi="Times New Roman" w:cs="Times New Roman"/>
              <w:sz w:val="24"/>
              <w:szCs w:val="24"/>
            </w:rPr>
            <w:fldChar w:fldCharType="separate"/>
          </w:r>
        </w:p>
        <w:p w:rsidR="00EC012F" w:rsidRPr="008D7F74" w:rsidRDefault="00290342">
          <w:pPr>
            <w:tabs>
              <w:tab w:val="right" w:pos="9500"/>
            </w:tabs>
            <w:spacing w:before="200" w:line="240" w:lineRule="auto"/>
            <w:rPr>
              <w:rFonts w:ascii="Times New Roman" w:eastAsia="Times New Roman" w:hAnsi="Times New Roman" w:cs="Times New Roman"/>
              <w:color w:val="000000"/>
              <w:sz w:val="24"/>
              <w:szCs w:val="24"/>
              <w:u w:val="single"/>
            </w:rPr>
          </w:pPr>
          <w:r w:rsidRPr="008D7F74">
            <w:rPr>
              <w:rFonts w:ascii="Times New Roman" w:hAnsi="Times New Roman" w:cs="Times New Roman"/>
              <w:sz w:val="24"/>
              <w:szCs w:val="24"/>
            </w:rPr>
            <w:fldChar w:fldCharType="end"/>
          </w:r>
          <w:hyperlink w:anchor="_2et92p0">
            <w:r w:rsidR="00341E8E" w:rsidRPr="008D7F74">
              <w:rPr>
                <w:rFonts w:ascii="Times New Roman" w:eastAsia="Times New Roman" w:hAnsi="Times New Roman" w:cs="Times New Roman"/>
                <w:color w:val="000000"/>
                <w:sz w:val="24"/>
                <w:szCs w:val="24"/>
                <w:u w:val="single"/>
              </w:rPr>
              <w:t>3. Результаты удовлетворенности граждан качеством условий оказания услуг</w:t>
            </w:r>
          </w:hyperlink>
          <w:r w:rsidR="00341E8E" w:rsidRPr="008D7F74">
            <w:rPr>
              <w:rFonts w:ascii="Times New Roman" w:eastAsia="Times New Roman" w:hAnsi="Times New Roman" w:cs="Times New Roman"/>
              <w:color w:val="000000"/>
              <w:sz w:val="24"/>
              <w:szCs w:val="24"/>
              <w:u w:val="single"/>
            </w:rPr>
            <w:tab/>
          </w:r>
          <w:r w:rsidR="008D7F74">
            <w:rPr>
              <w:rFonts w:ascii="Times New Roman" w:eastAsia="Times New Roman" w:hAnsi="Times New Roman" w:cs="Times New Roman"/>
              <w:color w:val="000000"/>
              <w:sz w:val="24"/>
              <w:szCs w:val="24"/>
              <w:u w:val="single"/>
            </w:rPr>
            <w:t>11</w:t>
          </w:r>
          <w:r w:rsidRPr="008D7F74">
            <w:rPr>
              <w:rFonts w:ascii="Times New Roman" w:hAnsi="Times New Roman" w:cs="Times New Roman"/>
              <w:sz w:val="24"/>
              <w:szCs w:val="24"/>
            </w:rPr>
            <w:fldChar w:fldCharType="begin"/>
          </w:r>
          <w:r w:rsidR="00341E8E" w:rsidRPr="008D7F74">
            <w:rPr>
              <w:rFonts w:ascii="Times New Roman" w:hAnsi="Times New Roman" w:cs="Times New Roman"/>
              <w:sz w:val="24"/>
              <w:szCs w:val="24"/>
            </w:rPr>
            <w:instrText xml:space="preserve"> HYPERLINK \l "_2et92p0" </w:instrText>
          </w:r>
          <w:r w:rsidRPr="008D7F74">
            <w:rPr>
              <w:rFonts w:ascii="Times New Roman" w:hAnsi="Times New Roman" w:cs="Times New Roman"/>
              <w:sz w:val="24"/>
              <w:szCs w:val="24"/>
            </w:rPr>
            <w:fldChar w:fldCharType="separate"/>
          </w:r>
        </w:p>
        <w:p w:rsidR="00EC012F" w:rsidRPr="008D7F74" w:rsidRDefault="00290342">
          <w:pPr>
            <w:tabs>
              <w:tab w:val="right" w:pos="9500"/>
            </w:tabs>
            <w:spacing w:before="200" w:line="240" w:lineRule="auto"/>
            <w:rPr>
              <w:rFonts w:ascii="Times New Roman" w:eastAsia="Times New Roman" w:hAnsi="Times New Roman" w:cs="Times New Roman"/>
              <w:color w:val="000000"/>
              <w:sz w:val="24"/>
              <w:szCs w:val="24"/>
              <w:u w:val="single"/>
            </w:rPr>
          </w:pPr>
          <w:r w:rsidRPr="008D7F74">
            <w:rPr>
              <w:rFonts w:ascii="Times New Roman" w:hAnsi="Times New Roman" w:cs="Times New Roman"/>
              <w:sz w:val="24"/>
              <w:szCs w:val="24"/>
            </w:rPr>
            <w:fldChar w:fldCharType="end"/>
          </w:r>
          <w:hyperlink w:anchor="_tyjcwt">
            <w:r w:rsidR="00341E8E" w:rsidRPr="008D7F74">
              <w:rPr>
                <w:rFonts w:ascii="Times New Roman" w:eastAsia="Times New Roman" w:hAnsi="Times New Roman" w:cs="Times New Roman"/>
                <w:color w:val="000000"/>
                <w:sz w:val="24"/>
                <w:szCs w:val="24"/>
                <w:u w:val="single"/>
              </w:rPr>
              <w:t>4. Значения по каждому показателю, характеризующему общие критерии оценки качества условий оказания услуг образовательными организациями</w:t>
            </w:r>
          </w:hyperlink>
          <w:r w:rsidR="00341E8E" w:rsidRPr="008D7F74">
            <w:rPr>
              <w:rFonts w:ascii="Times New Roman" w:eastAsia="Times New Roman" w:hAnsi="Times New Roman" w:cs="Times New Roman"/>
              <w:color w:val="000000"/>
              <w:sz w:val="24"/>
              <w:szCs w:val="24"/>
              <w:u w:val="single"/>
            </w:rPr>
            <w:tab/>
          </w:r>
          <w:r w:rsidRPr="008D7F74">
            <w:rPr>
              <w:rFonts w:ascii="Times New Roman" w:hAnsi="Times New Roman" w:cs="Times New Roman"/>
              <w:sz w:val="24"/>
              <w:szCs w:val="24"/>
            </w:rPr>
            <w:fldChar w:fldCharType="begin"/>
          </w:r>
          <w:r w:rsidR="00341E8E" w:rsidRPr="008D7F74">
            <w:rPr>
              <w:rFonts w:ascii="Times New Roman" w:hAnsi="Times New Roman" w:cs="Times New Roman"/>
              <w:sz w:val="24"/>
              <w:szCs w:val="24"/>
            </w:rPr>
            <w:instrText xml:space="preserve"> PAGEREF _tyjcwt \h </w:instrText>
          </w:r>
          <w:r w:rsidRPr="008D7F74">
            <w:rPr>
              <w:rFonts w:ascii="Times New Roman" w:hAnsi="Times New Roman" w:cs="Times New Roman"/>
              <w:sz w:val="24"/>
              <w:szCs w:val="24"/>
            </w:rPr>
          </w:r>
          <w:r w:rsidRPr="008D7F74">
            <w:rPr>
              <w:rFonts w:ascii="Times New Roman" w:hAnsi="Times New Roman" w:cs="Times New Roman"/>
              <w:sz w:val="24"/>
              <w:szCs w:val="24"/>
            </w:rPr>
            <w:fldChar w:fldCharType="separate"/>
          </w:r>
          <w:r w:rsidR="00E30878">
            <w:rPr>
              <w:rFonts w:ascii="Times New Roman" w:hAnsi="Times New Roman" w:cs="Times New Roman"/>
              <w:noProof/>
              <w:sz w:val="24"/>
              <w:szCs w:val="24"/>
            </w:rPr>
            <w:t>16</w:t>
          </w:r>
          <w:r w:rsidRPr="008D7F74">
            <w:rPr>
              <w:rFonts w:ascii="Times New Roman" w:hAnsi="Times New Roman" w:cs="Times New Roman"/>
              <w:sz w:val="24"/>
              <w:szCs w:val="24"/>
            </w:rPr>
            <w:fldChar w:fldCharType="end"/>
          </w:r>
          <w:hyperlink w:anchor="_3dy6vkm">
            <w:r w:rsidR="00341E8E" w:rsidRPr="008D7F74">
              <w:rPr>
                <w:rFonts w:ascii="Times New Roman" w:eastAsia="Times New Roman" w:hAnsi="Times New Roman" w:cs="Times New Roman"/>
                <w:color w:val="000000"/>
                <w:sz w:val="24"/>
                <w:szCs w:val="24"/>
                <w:u w:val="single"/>
              </w:rPr>
              <w:t>5. Основные недостатки в работе организации, выявленные в ходе сбора и обобщения информации о качестве условий оказания услуг, и предложения по совершенствованию их деятельности</w:t>
            </w:r>
          </w:hyperlink>
          <w:r w:rsidR="00341E8E" w:rsidRPr="008D7F74">
            <w:rPr>
              <w:rFonts w:ascii="Times New Roman" w:eastAsia="Times New Roman" w:hAnsi="Times New Roman" w:cs="Times New Roman"/>
              <w:color w:val="000000"/>
              <w:sz w:val="24"/>
              <w:szCs w:val="24"/>
              <w:u w:val="single"/>
            </w:rPr>
            <w:tab/>
            <w:t>2</w:t>
          </w:r>
          <w:r w:rsidR="008D7F74">
            <w:rPr>
              <w:rFonts w:ascii="Times New Roman" w:eastAsia="Times New Roman" w:hAnsi="Times New Roman" w:cs="Times New Roman"/>
              <w:color w:val="000000"/>
              <w:sz w:val="24"/>
              <w:szCs w:val="24"/>
              <w:u w:val="single"/>
            </w:rPr>
            <w:t>2</w:t>
          </w:r>
          <w:r w:rsidRPr="008D7F74">
            <w:rPr>
              <w:rFonts w:ascii="Times New Roman" w:hAnsi="Times New Roman" w:cs="Times New Roman"/>
              <w:sz w:val="24"/>
              <w:szCs w:val="24"/>
            </w:rPr>
            <w:fldChar w:fldCharType="begin"/>
          </w:r>
          <w:r w:rsidR="00341E8E" w:rsidRPr="008D7F74">
            <w:rPr>
              <w:rFonts w:ascii="Times New Roman" w:hAnsi="Times New Roman" w:cs="Times New Roman"/>
              <w:sz w:val="24"/>
              <w:szCs w:val="24"/>
            </w:rPr>
            <w:instrText xml:space="preserve"> HYPERLINK \l "_3dy6vkm" </w:instrText>
          </w:r>
          <w:r w:rsidRPr="008D7F74">
            <w:rPr>
              <w:rFonts w:ascii="Times New Roman" w:hAnsi="Times New Roman" w:cs="Times New Roman"/>
              <w:sz w:val="24"/>
              <w:szCs w:val="24"/>
            </w:rPr>
            <w:fldChar w:fldCharType="separate"/>
          </w:r>
        </w:p>
        <w:p w:rsidR="00EC012F" w:rsidRPr="008D7F74" w:rsidRDefault="00290342">
          <w:pPr>
            <w:tabs>
              <w:tab w:val="right" w:pos="9500"/>
            </w:tabs>
            <w:spacing w:before="60" w:line="240" w:lineRule="auto"/>
            <w:ind w:left="360"/>
            <w:rPr>
              <w:rFonts w:ascii="Times New Roman" w:eastAsia="Times New Roman" w:hAnsi="Times New Roman" w:cs="Times New Roman"/>
              <w:color w:val="000000"/>
              <w:sz w:val="24"/>
              <w:szCs w:val="24"/>
              <w:u w:val="single"/>
            </w:rPr>
          </w:pPr>
          <w:r w:rsidRPr="008D7F74">
            <w:rPr>
              <w:rFonts w:ascii="Times New Roman" w:hAnsi="Times New Roman" w:cs="Times New Roman"/>
              <w:sz w:val="24"/>
              <w:szCs w:val="24"/>
            </w:rPr>
            <w:fldChar w:fldCharType="end"/>
          </w:r>
          <w:hyperlink w:anchor="_1t3h5sf">
            <w:r w:rsidR="00341E8E" w:rsidRPr="008D7F74">
              <w:rPr>
                <w:rFonts w:ascii="Times New Roman" w:eastAsia="Times New Roman" w:hAnsi="Times New Roman" w:cs="Times New Roman"/>
                <w:color w:val="000000"/>
                <w:sz w:val="24"/>
                <w:szCs w:val="24"/>
                <w:u w:val="single"/>
              </w:rPr>
              <w:t>5.1. Недостатки, выявленные в ходе обобщения информации, размещенной на официальных сайтах и информационных стендах в помещениях организации и предложения по их устранению</w:t>
            </w:r>
          </w:hyperlink>
          <w:r w:rsidR="00341E8E" w:rsidRPr="008D7F74">
            <w:rPr>
              <w:rFonts w:ascii="Times New Roman" w:eastAsia="Times New Roman" w:hAnsi="Times New Roman" w:cs="Times New Roman"/>
              <w:color w:val="000000"/>
              <w:sz w:val="24"/>
              <w:szCs w:val="24"/>
              <w:u w:val="single"/>
            </w:rPr>
            <w:tab/>
            <w:t>2</w:t>
          </w:r>
          <w:r w:rsidR="008D7F74">
            <w:rPr>
              <w:rFonts w:ascii="Times New Roman" w:eastAsia="Times New Roman" w:hAnsi="Times New Roman" w:cs="Times New Roman"/>
              <w:color w:val="000000"/>
              <w:sz w:val="24"/>
              <w:szCs w:val="24"/>
              <w:u w:val="single"/>
            </w:rPr>
            <w:t>5</w:t>
          </w:r>
          <w:r w:rsidRPr="008D7F74">
            <w:rPr>
              <w:rFonts w:ascii="Times New Roman" w:hAnsi="Times New Roman" w:cs="Times New Roman"/>
              <w:sz w:val="24"/>
              <w:szCs w:val="24"/>
            </w:rPr>
            <w:fldChar w:fldCharType="begin"/>
          </w:r>
          <w:r w:rsidR="00341E8E" w:rsidRPr="008D7F74">
            <w:rPr>
              <w:rFonts w:ascii="Times New Roman" w:hAnsi="Times New Roman" w:cs="Times New Roman"/>
              <w:sz w:val="24"/>
              <w:szCs w:val="24"/>
            </w:rPr>
            <w:instrText xml:space="preserve"> HYPERLINK \l "_1t3h5sf" </w:instrText>
          </w:r>
          <w:r w:rsidRPr="008D7F74">
            <w:rPr>
              <w:rFonts w:ascii="Times New Roman" w:hAnsi="Times New Roman" w:cs="Times New Roman"/>
              <w:sz w:val="24"/>
              <w:szCs w:val="24"/>
            </w:rPr>
            <w:fldChar w:fldCharType="separate"/>
          </w:r>
        </w:p>
        <w:p w:rsidR="00EC012F" w:rsidRPr="008D7F74" w:rsidRDefault="00290342">
          <w:pPr>
            <w:tabs>
              <w:tab w:val="right" w:pos="9500"/>
            </w:tabs>
            <w:spacing w:before="60" w:line="240" w:lineRule="auto"/>
            <w:ind w:left="360"/>
            <w:rPr>
              <w:rFonts w:ascii="Times New Roman" w:eastAsia="Times New Roman" w:hAnsi="Times New Roman" w:cs="Times New Roman"/>
              <w:color w:val="000000"/>
              <w:sz w:val="24"/>
              <w:szCs w:val="24"/>
              <w:u w:val="single"/>
            </w:rPr>
          </w:pPr>
          <w:r w:rsidRPr="008D7F74">
            <w:rPr>
              <w:rFonts w:ascii="Times New Roman" w:hAnsi="Times New Roman" w:cs="Times New Roman"/>
              <w:sz w:val="24"/>
              <w:szCs w:val="24"/>
            </w:rPr>
            <w:fldChar w:fldCharType="end"/>
          </w:r>
          <w:hyperlink w:anchor="_4d34og8">
            <w:r w:rsidR="00341E8E" w:rsidRPr="008D7F74">
              <w:rPr>
                <w:rFonts w:ascii="Times New Roman" w:eastAsia="Times New Roman" w:hAnsi="Times New Roman" w:cs="Times New Roman"/>
                <w:color w:val="000000"/>
                <w:sz w:val="24"/>
                <w:szCs w:val="24"/>
                <w:u w:val="single"/>
              </w:rPr>
              <w:t>5.2. Недостатки, выявленные в ходе изучения результатов удовлетворенности граждан качеством условий оказания услуг и предложения по их устранению</w:t>
            </w:r>
          </w:hyperlink>
          <w:r w:rsidR="00341E8E" w:rsidRPr="008D7F74">
            <w:rPr>
              <w:rFonts w:ascii="Times New Roman" w:eastAsia="Times New Roman" w:hAnsi="Times New Roman" w:cs="Times New Roman"/>
              <w:color w:val="000000"/>
              <w:sz w:val="24"/>
              <w:szCs w:val="24"/>
              <w:u w:val="single"/>
            </w:rPr>
            <w:tab/>
            <w:t>23</w:t>
          </w:r>
          <w:r w:rsidRPr="008D7F74">
            <w:rPr>
              <w:rFonts w:ascii="Times New Roman" w:hAnsi="Times New Roman" w:cs="Times New Roman"/>
              <w:sz w:val="24"/>
              <w:szCs w:val="24"/>
            </w:rPr>
            <w:fldChar w:fldCharType="begin"/>
          </w:r>
          <w:r w:rsidR="00341E8E" w:rsidRPr="008D7F74">
            <w:rPr>
              <w:rFonts w:ascii="Times New Roman" w:hAnsi="Times New Roman" w:cs="Times New Roman"/>
              <w:sz w:val="24"/>
              <w:szCs w:val="24"/>
            </w:rPr>
            <w:instrText xml:space="preserve"> HYPERLINK \l "_4d34og8" </w:instrText>
          </w:r>
          <w:r w:rsidRPr="008D7F74">
            <w:rPr>
              <w:rFonts w:ascii="Times New Roman" w:hAnsi="Times New Roman" w:cs="Times New Roman"/>
              <w:sz w:val="24"/>
              <w:szCs w:val="24"/>
            </w:rPr>
            <w:fldChar w:fldCharType="separate"/>
          </w:r>
        </w:p>
        <w:p w:rsidR="00EC012F" w:rsidRPr="008D7F74" w:rsidRDefault="00290342">
          <w:pPr>
            <w:tabs>
              <w:tab w:val="right" w:pos="9500"/>
            </w:tabs>
            <w:spacing w:before="200" w:line="240" w:lineRule="auto"/>
            <w:rPr>
              <w:rFonts w:ascii="Times New Roman" w:eastAsia="Times New Roman" w:hAnsi="Times New Roman" w:cs="Times New Roman"/>
              <w:color w:val="000000"/>
              <w:sz w:val="24"/>
              <w:szCs w:val="24"/>
              <w:u w:val="single"/>
            </w:rPr>
          </w:pPr>
          <w:r w:rsidRPr="008D7F74">
            <w:rPr>
              <w:rFonts w:ascii="Times New Roman" w:hAnsi="Times New Roman" w:cs="Times New Roman"/>
              <w:sz w:val="24"/>
              <w:szCs w:val="24"/>
            </w:rPr>
            <w:fldChar w:fldCharType="end"/>
          </w:r>
          <w:hyperlink w:anchor="_2s8eyo1">
            <w:r w:rsidR="00341E8E" w:rsidRPr="008D7F74">
              <w:rPr>
                <w:rFonts w:ascii="Times New Roman" w:eastAsia="Times New Roman" w:hAnsi="Times New Roman" w:cs="Times New Roman"/>
                <w:sz w:val="24"/>
                <w:szCs w:val="24"/>
                <w:u w:val="single"/>
              </w:rPr>
              <w:t>Приложение 1</w:t>
            </w:r>
          </w:hyperlink>
          <w:r w:rsidR="00341E8E" w:rsidRPr="008D7F74">
            <w:rPr>
              <w:rFonts w:ascii="Times New Roman" w:hAnsi="Times New Roman" w:cs="Times New Roman"/>
              <w:sz w:val="24"/>
              <w:szCs w:val="24"/>
              <w:u w:val="single"/>
            </w:rPr>
            <w:t xml:space="preserve">. </w:t>
          </w:r>
          <w:hyperlink w:anchor="_2jxsxqh">
            <w:r w:rsidR="00341E8E" w:rsidRPr="008D7F74">
              <w:rPr>
                <w:rFonts w:ascii="Times New Roman" w:eastAsia="Times New Roman" w:hAnsi="Times New Roman" w:cs="Times New Roman"/>
                <w:color w:val="000000"/>
                <w:sz w:val="24"/>
                <w:szCs w:val="24"/>
                <w:u w:val="single"/>
              </w:rPr>
              <w:t>Оценка открытости и доступности информации об образовательной организации</w:t>
            </w:r>
          </w:hyperlink>
          <w:r w:rsidR="00341E8E" w:rsidRPr="008D7F74">
            <w:rPr>
              <w:rFonts w:ascii="Times New Roman" w:eastAsia="Times New Roman" w:hAnsi="Times New Roman" w:cs="Times New Roman"/>
              <w:color w:val="000000"/>
              <w:sz w:val="24"/>
              <w:szCs w:val="24"/>
              <w:u w:val="single"/>
            </w:rPr>
            <w:tab/>
          </w:r>
          <w:r w:rsidR="00341E8E" w:rsidRPr="008D7F74">
            <w:rPr>
              <w:rFonts w:ascii="Times New Roman" w:eastAsia="Times New Roman" w:hAnsi="Times New Roman" w:cs="Times New Roman"/>
              <w:sz w:val="24"/>
              <w:szCs w:val="24"/>
              <w:u w:val="single"/>
            </w:rPr>
            <w:t>2</w:t>
          </w:r>
          <w:r w:rsidR="008D7F74" w:rsidRPr="008D7F74">
            <w:rPr>
              <w:rFonts w:ascii="Times New Roman" w:eastAsia="Times New Roman" w:hAnsi="Times New Roman" w:cs="Times New Roman"/>
              <w:sz w:val="24"/>
              <w:szCs w:val="24"/>
              <w:u w:val="single"/>
            </w:rPr>
            <w:t>7</w:t>
          </w:r>
          <w:r w:rsidRPr="008D7F74">
            <w:rPr>
              <w:rFonts w:ascii="Times New Roman" w:hAnsi="Times New Roman" w:cs="Times New Roman"/>
              <w:sz w:val="24"/>
              <w:szCs w:val="24"/>
            </w:rPr>
            <w:fldChar w:fldCharType="begin"/>
          </w:r>
          <w:r w:rsidR="00341E8E" w:rsidRPr="008D7F74">
            <w:rPr>
              <w:rFonts w:ascii="Times New Roman" w:hAnsi="Times New Roman" w:cs="Times New Roman"/>
              <w:sz w:val="24"/>
              <w:szCs w:val="24"/>
            </w:rPr>
            <w:instrText xml:space="preserve"> HYPERLINK \l "_2jxsxqh" </w:instrText>
          </w:r>
          <w:r w:rsidRPr="008D7F74">
            <w:rPr>
              <w:rFonts w:ascii="Times New Roman" w:hAnsi="Times New Roman" w:cs="Times New Roman"/>
              <w:sz w:val="24"/>
              <w:szCs w:val="24"/>
            </w:rPr>
            <w:fldChar w:fldCharType="separate"/>
          </w:r>
        </w:p>
        <w:p w:rsidR="00EC012F" w:rsidRPr="008D7F74" w:rsidRDefault="00290342">
          <w:pPr>
            <w:tabs>
              <w:tab w:val="right" w:pos="9500"/>
            </w:tabs>
            <w:spacing w:before="200" w:line="240" w:lineRule="auto"/>
            <w:rPr>
              <w:rFonts w:ascii="Times New Roman" w:eastAsia="Times New Roman" w:hAnsi="Times New Roman" w:cs="Times New Roman"/>
              <w:color w:val="000000"/>
              <w:sz w:val="24"/>
              <w:szCs w:val="24"/>
              <w:u w:val="single"/>
            </w:rPr>
          </w:pPr>
          <w:r w:rsidRPr="008D7F74">
            <w:rPr>
              <w:rFonts w:ascii="Times New Roman" w:hAnsi="Times New Roman" w:cs="Times New Roman"/>
              <w:sz w:val="24"/>
              <w:szCs w:val="24"/>
            </w:rPr>
            <w:fldChar w:fldCharType="end"/>
          </w:r>
          <w:hyperlink w:anchor="_3j2qqm3">
            <w:r w:rsidR="00341E8E" w:rsidRPr="008D7F74">
              <w:rPr>
                <w:rFonts w:ascii="Times New Roman" w:eastAsia="Times New Roman" w:hAnsi="Times New Roman" w:cs="Times New Roman"/>
                <w:color w:val="000000"/>
                <w:sz w:val="24"/>
                <w:szCs w:val="24"/>
                <w:u w:val="single"/>
              </w:rPr>
              <w:t>Приложение 2</w:t>
            </w:r>
          </w:hyperlink>
          <w:r w:rsidR="00341E8E" w:rsidRPr="008D7F74">
            <w:rPr>
              <w:rFonts w:ascii="Times New Roman" w:hAnsi="Times New Roman" w:cs="Times New Roman"/>
              <w:sz w:val="24"/>
              <w:szCs w:val="24"/>
              <w:u w:val="single"/>
            </w:rPr>
            <w:t xml:space="preserve">. </w:t>
          </w:r>
          <w:hyperlink w:anchor="_1y810tw">
            <w:r w:rsidR="00341E8E" w:rsidRPr="008D7F74">
              <w:rPr>
                <w:rFonts w:ascii="Times New Roman" w:eastAsia="Times New Roman" w:hAnsi="Times New Roman" w:cs="Times New Roman"/>
                <w:color w:val="000000"/>
                <w:sz w:val="24"/>
                <w:szCs w:val="24"/>
                <w:u w:val="single"/>
              </w:rPr>
              <w:t>Независимая оценка качества условий оказания услуг образовательных организаций</w:t>
            </w:r>
          </w:hyperlink>
          <w:hyperlink w:anchor="_1y810tw">
            <w:r w:rsidR="00341E8E" w:rsidRPr="008D7F74">
              <w:rPr>
                <w:rFonts w:ascii="Times New Roman" w:eastAsia="Times New Roman" w:hAnsi="Times New Roman" w:cs="Times New Roman"/>
                <w:sz w:val="24"/>
                <w:szCs w:val="24"/>
                <w:u w:val="single"/>
              </w:rPr>
              <w:t xml:space="preserve">. </w:t>
            </w:r>
          </w:hyperlink>
          <w:hyperlink w:anchor="_1y810tw">
            <w:r w:rsidR="00341E8E" w:rsidRPr="008D7F74">
              <w:rPr>
                <w:rFonts w:ascii="Times New Roman" w:eastAsia="Times New Roman" w:hAnsi="Times New Roman" w:cs="Times New Roman"/>
                <w:color w:val="000000"/>
                <w:sz w:val="24"/>
                <w:szCs w:val="24"/>
                <w:u w:val="single"/>
              </w:rPr>
              <w:t>Ф</w:t>
            </w:r>
          </w:hyperlink>
          <w:hyperlink w:anchor="_1y810tw">
            <w:r w:rsidR="00341E8E" w:rsidRPr="008D7F74">
              <w:rPr>
                <w:rFonts w:ascii="Times New Roman" w:eastAsia="Times New Roman" w:hAnsi="Times New Roman" w:cs="Times New Roman"/>
                <w:sz w:val="24"/>
                <w:szCs w:val="24"/>
                <w:u w:val="single"/>
              </w:rPr>
              <w:t>орма</w:t>
            </w:r>
          </w:hyperlink>
          <w:hyperlink w:anchor="_1y810tw"/>
          <w:hyperlink w:anchor="_1y810tw">
            <w:r w:rsidR="00341E8E" w:rsidRPr="008D7F74">
              <w:rPr>
                <w:rFonts w:ascii="Times New Roman" w:eastAsia="Times New Roman" w:hAnsi="Times New Roman" w:cs="Times New Roman"/>
                <w:sz w:val="24"/>
                <w:szCs w:val="24"/>
                <w:u w:val="single"/>
              </w:rPr>
              <w:t>оценки</w:t>
            </w:r>
          </w:hyperlink>
          <w:hyperlink w:anchor="_1y810tw"/>
          <w:hyperlink w:anchor="_1y810tw">
            <w:r w:rsidR="00341E8E" w:rsidRPr="008D7F74">
              <w:rPr>
                <w:rFonts w:ascii="Times New Roman" w:eastAsia="Times New Roman" w:hAnsi="Times New Roman" w:cs="Times New Roman"/>
                <w:sz w:val="24"/>
                <w:szCs w:val="24"/>
                <w:u w:val="single"/>
              </w:rPr>
              <w:t>при</w:t>
            </w:r>
          </w:hyperlink>
          <w:hyperlink w:anchor="_1y810tw"/>
          <w:hyperlink w:anchor="_1y810tw">
            <w:r w:rsidR="00341E8E" w:rsidRPr="008D7F74">
              <w:rPr>
                <w:rFonts w:ascii="Times New Roman" w:eastAsia="Times New Roman" w:hAnsi="Times New Roman" w:cs="Times New Roman"/>
                <w:sz w:val="24"/>
                <w:szCs w:val="24"/>
                <w:u w:val="single"/>
              </w:rPr>
              <w:t>посещении</w:t>
            </w:r>
          </w:hyperlink>
          <w:hyperlink w:anchor="_1y810tw"/>
          <w:r w:rsidR="00341E8E" w:rsidRPr="008D7F74">
            <w:rPr>
              <w:rFonts w:ascii="Times New Roman" w:eastAsia="Times New Roman" w:hAnsi="Times New Roman" w:cs="Times New Roman"/>
              <w:sz w:val="24"/>
              <w:szCs w:val="24"/>
              <w:u w:val="single"/>
            </w:rPr>
            <w:t>организации</w:t>
          </w:r>
          <w:r w:rsidR="00341E8E" w:rsidRPr="008D7F74">
            <w:rPr>
              <w:rFonts w:ascii="Times New Roman" w:eastAsia="Times New Roman" w:hAnsi="Times New Roman" w:cs="Times New Roman"/>
              <w:color w:val="000000"/>
              <w:sz w:val="24"/>
              <w:szCs w:val="24"/>
              <w:u w:val="single"/>
            </w:rPr>
            <w:tab/>
          </w:r>
          <w:r w:rsidR="00341E8E" w:rsidRPr="008D7F74">
            <w:rPr>
              <w:rFonts w:ascii="Times New Roman" w:eastAsia="Times New Roman" w:hAnsi="Times New Roman" w:cs="Times New Roman"/>
              <w:sz w:val="24"/>
              <w:szCs w:val="24"/>
              <w:u w:val="single"/>
            </w:rPr>
            <w:t>3</w:t>
          </w:r>
          <w:r w:rsidR="008D7F74" w:rsidRPr="008D7F74">
            <w:rPr>
              <w:rFonts w:ascii="Times New Roman" w:eastAsia="Times New Roman" w:hAnsi="Times New Roman" w:cs="Times New Roman"/>
              <w:sz w:val="24"/>
              <w:szCs w:val="24"/>
              <w:u w:val="single"/>
            </w:rPr>
            <w:t>2</w:t>
          </w:r>
          <w:r w:rsidRPr="008D7F74">
            <w:rPr>
              <w:rFonts w:ascii="Times New Roman" w:hAnsi="Times New Roman" w:cs="Times New Roman"/>
              <w:sz w:val="24"/>
              <w:szCs w:val="24"/>
            </w:rPr>
            <w:fldChar w:fldCharType="begin"/>
          </w:r>
          <w:r w:rsidR="00341E8E" w:rsidRPr="008D7F74">
            <w:rPr>
              <w:rFonts w:ascii="Times New Roman" w:hAnsi="Times New Roman" w:cs="Times New Roman"/>
              <w:sz w:val="24"/>
              <w:szCs w:val="24"/>
            </w:rPr>
            <w:instrText xml:space="preserve"> HYPERLINK \l "_1y810tw" </w:instrText>
          </w:r>
          <w:r w:rsidRPr="008D7F74">
            <w:rPr>
              <w:rFonts w:ascii="Times New Roman" w:hAnsi="Times New Roman" w:cs="Times New Roman"/>
              <w:sz w:val="24"/>
              <w:szCs w:val="24"/>
            </w:rPr>
            <w:fldChar w:fldCharType="separate"/>
          </w:r>
        </w:p>
        <w:p w:rsidR="00EC012F" w:rsidRPr="008D7F74" w:rsidRDefault="00290342">
          <w:pPr>
            <w:tabs>
              <w:tab w:val="right" w:pos="9500"/>
            </w:tabs>
            <w:spacing w:before="200" w:line="240" w:lineRule="auto"/>
            <w:rPr>
              <w:rFonts w:ascii="Times New Roman" w:eastAsia="Times New Roman" w:hAnsi="Times New Roman" w:cs="Times New Roman"/>
              <w:color w:val="000000"/>
              <w:sz w:val="24"/>
              <w:szCs w:val="24"/>
              <w:u w:val="single"/>
            </w:rPr>
          </w:pPr>
          <w:r w:rsidRPr="008D7F74">
            <w:rPr>
              <w:rFonts w:ascii="Times New Roman" w:hAnsi="Times New Roman" w:cs="Times New Roman"/>
              <w:sz w:val="24"/>
              <w:szCs w:val="24"/>
            </w:rPr>
            <w:fldChar w:fldCharType="end"/>
          </w:r>
          <w:hyperlink w:anchor="_2xcytpi">
            <w:r w:rsidR="00341E8E" w:rsidRPr="008D7F74">
              <w:rPr>
                <w:rFonts w:ascii="Times New Roman" w:eastAsia="Times New Roman" w:hAnsi="Times New Roman" w:cs="Times New Roman"/>
                <w:color w:val="000000"/>
                <w:sz w:val="24"/>
                <w:szCs w:val="24"/>
                <w:u w:val="single"/>
              </w:rPr>
              <w:t>Приложение 3</w:t>
            </w:r>
          </w:hyperlink>
          <w:r w:rsidR="008D7F74">
            <w:rPr>
              <w:rFonts w:ascii="Times New Roman" w:hAnsi="Times New Roman" w:cs="Times New Roman"/>
              <w:sz w:val="24"/>
              <w:szCs w:val="24"/>
              <w:u w:val="single"/>
            </w:rPr>
            <w:t xml:space="preserve">. </w:t>
          </w:r>
          <w:r w:rsidR="00341E8E" w:rsidRPr="008D7F74">
            <w:rPr>
              <w:rFonts w:ascii="Times New Roman" w:eastAsia="Times New Roman" w:hAnsi="Times New Roman" w:cs="Times New Roman"/>
              <w:color w:val="000000"/>
              <w:sz w:val="24"/>
              <w:szCs w:val="24"/>
              <w:u w:val="single"/>
            </w:rPr>
            <w:t>А</w:t>
          </w:r>
          <w:r w:rsidR="008D7F74" w:rsidRPr="008D7F74">
            <w:rPr>
              <w:rFonts w:ascii="Times New Roman" w:eastAsia="Times New Roman" w:hAnsi="Times New Roman" w:cs="Times New Roman"/>
              <w:sz w:val="24"/>
              <w:szCs w:val="24"/>
              <w:u w:val="single"/>
            </w:rPr>
            <w:t>нкета</w:t>
          </w:r>
          <w:hyperlink w:anchor="_49x2ik5">
            <w:r w:rsidR="00341E8E" w:rsidRPr="008D7F74">
              <w:rPr>
                <w:rFonts w:ascii="Times New Roman" w:eastAsia="Times New Roman" w:hAnsi="Times New Roman" w:cs="Times New Roman"/>
                <w:color w:val="000000"/>
                <w:sz w:val="24"/>
                <w:szCs w:val="24"/>
                <w:u w:val="single"/>
              </w:rPr>
              <w:t>для опроса получателей услуг о качестве условий оказания</w:t>
            </w:r>
          </w:hyperlink>
          <w:hyperlink w:anchor="_1ci93xb">
            <w:r w:rsidR="00341E8E" w:rsidRPr="008D7F74">
              <w:rPr>
                <w:rFonts w:ascii="Times New Roman" w:eastAsia="Times New Roman" w:hAnsi="Times New Roman" w:cs="Times New Roman"/>
                <w:color w:val="000000"/>
                <w:sz w:val="24"/>
                <w:szCs w:val="24"/>
                <w:u w:val="single"/>
              </w:rPr>
              <w:t>услуг образовательными организациями</w:t>
            </w:r>
          </w:hyperlink>
          <w:r w:rsidR="00341E8E" w:rsidRPr="008D7F74">
            <w:rPr>
              <w:rFonts w:ascii="Times New Roman" w:eastAsia="Times New Roman" w:hAnsi="Times New Roman" w:cs="Times New Roman"/>
              <w:color w:val="000000"/>
              <w:sz w:val="24"/>
              <w:szCs w:val="24"/>
              <w:u w:val="single"/>
            </w:rPr>
            <w:tab/>
            <w:t>3</w:t>
          </w:r>
          <w:r w:rsidR="008D7F74" w:rsidRPr="008D7F74">
            <w:rPr>
              <w:rFonts w:ascii="Times New Roman" w:eastAsia="Times New Roman" w:hAnsi="Times New Roman" w:cs="Times New Roman"/>
              <w:color w:val="000000"/>
              <w:sz w:val="24"/>
              <w:szCs w:val="24"/>
              <w:u w:val="single"/>
            </w:rPr>
            <w:t>4</w:t>
          </w:r>
          <w:r w:rsidRPr="008D7F74">
            <w:rPr>
              <w:rFonts w:ascii="Times New Roman" w:hAnsi="Times New Roman" w:cs="Times New Roman"/>
              <w:sz w:val="24"/>
              <w:szCs w:val="24"/>
            </w:rPr>
            <w:fldChar w:fldCharType="begin"/>
          </w:r>
          <w:r w:rsidR="00341E8E" w:rsidRPr="008D7F74">
            <w:rPr>
              <w:rFonts w:ascii="Times New Roman" w:hAnsi="Times New Roman" w:cs="Times New Roman"/>
              <w:sz w:val="24"/>
              <w:szCs w:val="24"/>
            </w:rPr>
            <w:instrText xml:space="preserve"> HYPERLINK \l "_1ci93xb" </w:instrText>
          </w:r>
          <w:r w:rsidRPr="008D7F74">
            <w:rPr>
              <w:rFonts w:ascii="Times New Roman" w:hAnsi="Times New Roman" w:cs="Times New Roman"/>
              <w:sz w:val="24"/>
              <w:szCs w:val="24"/>
            </w:rPr>
            <w:fldChar w:fldCharType="separate"/>
          </w:r>
        </w:p>
        <w:p w:rsidR="00EC012F" w:rsidRDefault="00290342">
          <w:pPr>
            <w:tabs>
              <w:tab w:val="right" w:pos="9500"/>
            </w:tabs>
            <w:spacing w:before="200" w:line="240" w:lineRule="auto"/>
            <w:rPr>
              <w:rFonts w:ascii="Times New Roman" w:eastAsia="Times New Roman" w:hAnsi="Times New Roman" w:cs="Times New Roman"/>
              <w:color w:val="000000"/>
              <w:sz w:val="24"/>
              <w:szCs w:val="24"/>
            </w:rPr>
          </w:pPr>
          <w:r w:rsidRPr="008D7F74">
            <w:rPr>
              <w:rFonts w:ascii="Times New Roman" w:hAnsi="Times New Roman" w:cs="Times New Roman"/>
              <w:sz w:val="24"/>
              <w:szCs w:val="24"/>
            </w:rPr>
            <w:fldChar w:fldCharType="end"/>
          </w:r>
          <w:hyperlink w:anchor="_qsh70q">
            <w:r w:rsidR="00341E8E" w:rsidRPr="008D7F74">
              <w:rPr>
                <w:rFonts w:ascii="Times New Roman" w:eastAsia="Times New Roman" w:hAnsi="Times New Roman" w:cs="Times New Roman"/>
                <w:color w:val="000000"/>
                <w:sz w:val="24"/>
                <w:szCs w:val="24"/>
                <w:u w:val="single"/>
              </w:rPr>
              <w:t>Приложение 4</w:t>
            </w:r>
          </w:hyperlink>
          <w:r w:rsidR="00341E8E" w:rsidRPr="008D7F74">
            <w:rPr>
              <w:rFonts w:ascii="Times New Roman" w:hAnsi="Times New Roman" w:cs="Times New Roman"/>
              <w:sz w:val="24"/>
              <w:szCs w:val="24"/>
              <w:u w:val="single"/>
            </w:rPr>
            <w:t xml:space="preserve">. </w:t>
          </w:r>
          <w:hyperlink w:anchor="_3as4poj">
            <w:r w:rsidR="00341E8E" w:rsidRPr="008D7F74">
              <w:rPr>
                <w:rFonts w:ascii="Times New Roman" w:eastAsia="Times New Roman" w:hAnsi="Times New Roman" w:cs="Times New Roman"/>
                <w:color w:val="000000"/>
                <w:sz w:val="24"/>
                <w:szCs w:val="24"/>
                <w:u w:val="single"/>
              </w:rPr>
              <w:t>Предложения по улучшению условий оказания услуг в образовательной организации</w:t>
            </w:r>
          </w:hyperlink>
          <w:r w:rsidR="00341E8E" w:rsidRPr="008D7F74">
            <w:rPr>
              <w:rFonts w:ascii="Times New Roman" w:eastAsia="Times New Roman" w:hAnsi="Times New Roman" w:cs="Times New Roman"/>
              <w:color w:val="000000"/>
              <w:sz w:val="24"/>
              <w:szCs w:val="24"/>
              <w:u w:val="single"/>
            </w:rPr>
            <w:tab/>
          </w:r>
          <w:r w:rsidR="00341E8E" w:rsidRPr="008D7F74">
            <w:rPr>
              <w:rFonts w:ascii="Times New Roman" w:eastAsia="Times New Roman" w:hAnsi="Times New Roman" w:cs="Times New Roman"/>
              <w:sz w:val="24"/>
              <w:szCs w:val="24"/>
            </w:rPr>
            <w:t>3</w:t>
          </w:r>
          <w:r w:rsidRPr="008D7F74">
            <w:rPr>
              <w:rFonts w:ascii="Times New Roman" w:hAnsi="Times New Roman" w:cs="Times New Roman"/>
              <w:sz w:val="24"/>
              <w:szCs w:val="24"/>
            </w:rPr>
            <w:fldChar w:fldCharType="end"/>
          </w:r>
          <w:r w:rsidR="008D7F74" w:rsidRPr="008D7F74">
            <w:rPr>
              <w:rFonts w:ascii="Times New Roman" w:hAnsi="Times New Roman" w:cs="Times New Roman"/>
              <w:sz w:val="24"/>
              <w:szCs w:val="24"/>
            </w:rPr>
            <w:t>7</w:t>
          </w:r>
        </w:p>
      </w:sdtContent>
    </w:sdt>
    <w:p w:rsidR="00EC012F" w:rsidRDefault="00EC012F">
      <w:pPr>
        <w:rPr>
          <w:rFonts w:ascii="Times New Roman" w:eastAsia="Times New Roman" w:hAnsi="Times New Roman" w:cs="Times New Roman"/>
          <w:sz w:val="24"/>
          <w:szCs w:val="24"/>
          <w:vertAlign w:val="superscript"/>
        </w:rPr>
      </w:pPr>
    </w:p>
    <w:p w:rsidR="00EC012F" w:rsidRDefault="00341E8E">
      <w:pPr>
        <w:pBdr>
          <w:top w:val="nil"/>
          <w:left w:val="nil"/>
          <w:bottom w:val="nil"/>
          <w:right w:val="nil"/>
          <w:between w:val="nil"/>
        </w:pBdr>
        <w:jc w:val="center"/>
        <w:rPr>
          <w:rFonts w:ascii="Times New Roman" w:eastAsia="Times New Roman" w:hAnsi="Times New Roman" w:cs="Times New Roman"/>
          <w:sz w:val="24"/>
          <w:szCs w:val="24"/>
          <w:vertAlign w:val="superscript"/>
        </w:rPr>
      </w:pPr>
      <w:r>
        <w:br w:type="page"/>
      </w:r>
    </w:p>
    <w:p w:rsidR="00EC012F" w:rsidRDefault="00341E8E">
      <w:pPr>
        <w:pStyle w:val="1"/>
        <w:spacing w:after="0"/>
        <w:jc w:val="center"/>
        <w:rPr>
          <w:rFonts w:ascii="Times New Roman" w:eastAsia="Times New Roman" w:hAnsi="Times New Roman" w:cs="Times New Roman"/>
          <w:sz w:val="24"/>
          <w:szCs w:val="24"/>
        </w:rPr>
      </w:pPr>
      <w:bookmarkStart w:id="1" w:name="_30j0zll" w:colFirst="0" w:colLast="0"/>
      <w:bookmarkEnd w:id="1"/>
      <w:r>
        <w:rPr>
          <w:rFonts w:ascii="Times New Roman" w:eastAsia="Times New Roman" w:hAnsi="Times New Roman" w:cs="Times New Roman"/>
          <w:sz w:val="24"/>
          <w:szCs w:val="24"/>
        </w:rPr>
        <w:lastRenderedPageBreak/>
        <w:t>1. Перечень образовательных организаций, в отношении которых проводились сбор и обобщение информации о качестве условий оказания услуг</w:t>
      </w:r>
    </w:p>
    <w:p w:rsidR="00EC012F" w:rsidRDefault="00EC012F">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sz w:val="24"/>
          <w:szCs w:val="24"/>
        </w:rPr>
      </w:pPr>
      <w:bookmarkStart w:id="2" w:name="_1fob9te" w:colFirst="0" w:colLast="0"/>
      <w:bookmarkEnd w:id="2"/>
      <w:r>
        <w:rPr>
          <w:rFonts w:ascii="Times New Roman" w:eastAsia="Times New Roman" w:hAnsi="Times New Roman" w:cs="Times New Roman"/>
          <w:color w:val="000000"/>
          <w:sz w:val="24"/>
          <w:szCs w:val="24"/>
        </w:rPr>
        <w:t xml:space="preserve">В </w:t>
      </w:r>
      <w:r>
        <w:rPr>
          <w:rFonts w:ascii="Times New Roman" w:eastAsia="Times New Roman" w:hAnsi="Times New Roman" w:cs="Times New Roman"/>
          <w:sz w:val="24"/>
          <w:szCs w:val="24"/>
        </w:rPr>
        <w:t>Северо-Енисейском районе Красноярского края</w:t>
      </w:r>
      <w:r>
        <w:rPr>
          <w:rFonts w:ascii="Times New Roman" w:eastAsia="Times New Roman" w:hAnsi="Times New Roman" w:cs="Times New Roman"/>
          <w:color w:val="000000"/>
          <w:sz w:val="24"/>
          <w:szCs w:val="24"/>
        </w:rPr>
        <w:t xml:space="preserve"> сбор и обобщение информации о качестве условий оказания услуг проводились в отношении </w:t>
      </w:r>
      <w:r>
        <w:rPr>
          <w:rFonts w:ascii="Times New Roman" w:eastAsia="Times New Roman" w:hAnsi="Times New Roman" w:cs="Times New Roman"/>
          <w:sz w:val="24"/>
          <w:szCs w:val="24"/>
        </w:rPr>
        <w:t>семи организаций общего образования</w:t>
      </w:r>
      <w:r>
        <w:rPr>
          <w:rFonts w:ascii="Times New Roman" w:eastAsia="Times New Roman" w:hAnsi="Times New Roman" w:cs="Times New Roman"/>
          <w:color w:val="000000"/>
          <w:sz w:val="24"/>
          <w:szCs w:val="24"/>
        </w:rPr>
        <w:t>:</w:t>
      </w:r>
    </w:p>
    <w:tbl>
      <w:tblPr>
        <w:tblStyle w:val="a5"/>
        <w:tblW w:w="9509" w:type="dxa"/>
        <w:tblInd w:w="-108" w:type="dxa"/>
        <w:tblLayout w:type="fixed"/>
        <w:tblLook w:val="0600"/>
      </w:tblPr>
      <w:tblGrid>
        <w:gridCol w:w="3226"/>
        <w:gridCol w:w="1530"/>
        <w:gridCol w:w="4753"/>
      </w:tblGrid>
      <w:tr w:rsidR="00EC012F">
        <w:trPr>
          <w:trHeight w:val="500"/>
        </w:trPr>
        <w:tc>
          <w:tcPr>
            <w:tcW w:w="32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color w:val="333333"/>
                <w:sz w:val="20"/>
                <w:szCs w:val="20"/>
              </w:rPr>
              <w:t>Организация</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b/>
                <w:color w:val="333333"/>
                <w:sz w:val="20"/>
                <w:szCs w:val="20"/>
              </w:rPr>
              <w:t>Наименование в таблицах</w:t>
            </w:r>
          </w:p>
        </w:tc>
        <w:tc>
          <w:tcPr>
            <w:tcW w:w="47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Сведения об организации</w:t>
            </w:r>
          </w:p>
        </w:tc>
      </w:tr>
      <w:tr w:rsidR="00EC012F">
        <w:trPr>
          <w:trHeight w:val="740"/>
        </w:trPr>
        <w:tc>
          <w:tcPr>
            <w:tcW w:w="32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color w:val="333333"/>
                <w:sz w:val="20"/>
                <w:szCs w:val="20"/>
              </w:rPr>
              <w:t>МБОУ Северо-Енисейская средняя школа №1 им. Е.С. Белинского</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СОШ1</w:t>
            </w:r>
          </w:p>
        </w:tc>
        <w:tc>
          <w:tcPr>
            <w:tcW w:w="47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xml:space="preserve"> 663282, Красноярский край, Северо-Енисейский район, гп. Северо-Енисейский, ул. 40 лет Победы, 12 а</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sidR="00916680">
              <w:rPr>
                <w:rFonts w:ascii="Times New Roman" w:eastAsia="Times New Roman" w:hAnsi="Times New Roman" w:cs="Times New Roman"/>
                <w:sz w:val="20"/>
                <w:szCs w:val="20"/>
              </w:rPr>
              <w:t>Мельникова Любовь Владимировна</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Электронная почта:</w:t>
            </w:r>
            <w:r>
              <w:rPr>
                <w:rFonts w:ascii="Times New Roman" w:eastAsia="Times New Roman" w:hAnsi="Times New Roman" w:cs="Times New Roman"/>
                <w:sz w:val="20"/>
                <w:szCs w:val="20"/>
              </w:rPr>
              <w:t xml:space="preserve"> sh164@rambler.ru</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22794</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xml:space="preserve">: </w:t>
            </w:r>
            <w:hyperlink r:id="rId9">
              <w:r>
                <w:rPr>
                  <w:rFonts w:ascii="Times New Roman" w:eastAsia="Times New Roman" w:hAnsi="Times New Roman" w:cs="Times New Roman"/>
                  <w:color w:val="1155CC"/>
                  <w:sz w:val="20"/>
                  <w:szCs w:val="20"/>
                  <w:u w:val="single"/>
                </w:rPr>
                <w:t>https://mbou-senisejskaya.nubex.ru/</w:t>
              </w:r>
            </w:hyperlink>
          </w:p>
        </w:tc>
      </w:tr>
      <w:tr w:rsidR="00EC012F">
        <w:trPr>
          <w:trHeight w:val="740"/>
        </w:trPr>
        <w:tc>
          <w:tcPr>
            <w:tcW w:w="32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color w:val="333333"/>
                <w:sz w:val="20"/>
                <w:szCs w:val="20"/>
              </w:rPr>
              <w:t>МБОУ Северо-Енисейская школа №2</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СОШ2</w:t>
            </w:r>
          </w:p>
        </w:tc>
        <w:tc>
          <w:tcPr>
            <w:tcW w:w="47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663282, Красноярский край, Северо-Енисейский район, гп  Северо-Енисейский, ул. К. Маркса, 26. пом.2</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Pr>
                <w:rFonts w:ascii="Times New Roman" w:eastAsia="Times New Roman" w:hAnsi="Times New Roman" w:cs="Times New Roman"/>
                <w:sz w:val="20"/>
                <w:szCs w:val="20"/>
              </w:rPr>
              <w:t>Губкина Ирина Валерьевна</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Электронная почта: </w:t>
            </w:r>
            <w:r>
              <w:rPr>
                <w:rFonts w:ascii="Times New Roman" w:eastAsia="Times New Roman" w:hAnsi="Times New Roman" w:cs="Times New Roman"/>
                <w:sz w:val="20"/>
                <w:szCs w:val="20"/>
              </w:rPr>
              <w:t>sesh21@rambler.ru</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22428</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xml:space="preserve">: </w:t>
            </w:r>
            <w:hyperlink r:id="rId10">
              <w:r>
                <w:rPr>
                  <w:rFonts w:ascii="Times New Roman" w:eastAsia="Times New Roman" w:hAnsi="Times New Roman" w:cs="Times New Roman"/>
                  <w:color w:val="1155CC"/>
                  <w:sz w:val="20"/>
                  <w:szCs w:val="20"/>
                  <w:u w:val="single"/>
                </w:rPr>
                <w:t>https://school-sesh2.nubex.ru/</w:t>
              </w:r>
            </w:hyperlink>
          </w:p>
        </w:tc>
      </w:tr>
      <w:tr w:rsidR="00EC012F">
        <w:trPr>
          <w:trHeight w:val="980"/>
        </w:trPr>
        <w:tc>
          <w:tcPr>
            <w:tcW w:w="32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color w:val="333333"/>
                <w:sz w:val="20"/>
                <w:szCs w:val="20"/>
              </w:rPr>
              <w:t>МБОУ Тейская средняя школа №3</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СОШ3</w:t>
            </w:r>
          </w:p>
        </w:tc>
        <w:tc>
          <w:tcPr>
            <w:tcW w:w="47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663293, Красноярский край, Северо-Енисейский район, п. Тея, ул. Октябрьская, 8</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Pr>
                <w:rFonts w:ascii="Times New Roman" w:eastAsia="Times New Roman" w:hAnsi="Times New Roman" w:cs="Times New Roman"/>
                <w:sz w:val="20"/>
                <w:szCs w:val="20"/>
              </w:rPr>
              <w:t>Гавриленко Татьяна Александровна</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Электронная почта: </w:t>
            </w:r>
            <w:r>
              <w:rPr>
                <w:rFonts w:ascii="Times New Roman" w:eastAsia="Times New Roman" w:hAnsi="Times New Roman" w:cs="Times New Roman"/>
                <w:sz w:val="20"/>
                <w:szCs w:val="20"/>
              </w:rPr>
              <w:t>teya.07@mail.ru</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23116</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xml:space="preserve">: </w:t>
            </w:r>
            <w:hyperlink r:id="rId11">
              <w:r>
                <w:rPr>
                  <w:rFonts w:ascii="Times New Roman" w:eastAsia="Times New Roman" w:hAnsi="Times New Roman" w:cs="Times New Roman"/>
                  <w:color w:val="1155CC"/>
                  <w:sz w:val="20"/>
                  <w:szCs w:val="20"/>
                  <w:u w:val="single"/>
                </w:rPr>
                <w:t>https://teyskaya-school.nubex.ru/</w:t>
              </w:r>
            </w:hyperlink>
          </w:p>
        </w:tc>
      </w:tr>
      <w:tr w:rsidR="00EC012F">
        <w:trPr>
          <w:trHeight w:val="740"/>
        </w:trPr>
        <w:tc>
          <w:tcPr>
            <w:tcW w:w="32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color w:val="333333"/>
                <w:sz w:val="20"/>
                <w:szCs w:val="20"/>
              </w:rPr>
              <w:t>МБОУ Брянковская средняя школа №5</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СОШ5</w:t>
            </w:r>
          </w:p>
        </w:tc>
        <w:tc>
          <w:tcPr>
            <w:tcW w:w="47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663291, Красноярский край, Северо-Енисейский район, п. Брянка, ул. Школьная, 42</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Pr>
                <w:rFonts w:ascii="Times New Roman" w:eastAsia="Times New Roman" w:hAnsi="Times New Roman" w:cs="Times New Roman"/>
                <w:sz w:val="20"/>
                <w:szCs w:val="20"/>
              </w:rPr>
              <w:t>Храмцова Наталья Сергеевна</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Электронная почта: </w:t>
            </w:r>
            <w:r>
              <w:rPr>
                <w:rFonts w:ascii="Times New Roman" w:eastAsia="Times New Roman" w:hAnsi="Times New Roman" w:cs="Times New Roman"/>
                <w:sz w:val="20"/>
                <w:szCs w:val="20"/>
              </w:rPr>
              <w:t xml:space="preserve">natali-28346@mail.ru </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28060</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xml:space="preserve">: </w:t>
            </w:r>
            <w:hyperlink r:id="rId12">
              <w:r>
                <w:rPr>
                  <w:rFonts w:ascii="Times New Roman" w:eastAsia="Times New Roman" w:hAnsi="Times New Roman" w:cs="Times New Roman"/>
                  <w:color w:val="1155CC"/>
                  <w:sz w:val="20"/>
                  <w:szCs w:val="20"/>
                  <w:u w:val="single"/>
                </w:rPr>
                <w:t>https://mbou-brjankovskaja.nubex.ru/school/about/</w:t>
              </w:r>
            </w:hyperlink>
          </w:p>
        </w:tc>
      </w:tr>
      <w:tr w:rsidR="00EC012F">
        <w:trPr>
          <w:trHeight w:val="740"/>
        </w:trPr>
        <w:tc>
          <w:tcPr>
            <w:tcW w:w="32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color w:val="333333"/>
                <w:sz w:val="20"/>
                <w:szCs w:val="20"/>
              </w:rPr>
              <w:t>МБОУ Новокаламинская средняя школа №6</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СОШ6</w:t>
            </w:r>
          </w:p>
        </w:tc>
        <w:tc>
          <w:tcPr>
            <w:tcW w:w="47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663289, Красноярский край, район Северо – Енисейский, поселок Новая Калами, улица Юбилейная 25</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Pr>
                <w:rFonts w:ascii="Times New Roman" w:eastAsia="Times New Roman" w:hAnsi="Times New Roman" w:cs="Times New Roman"/>
                <w:sz w:val="20"/>
                <w:szCs w:val="20"/>
              </w:rPr>
              <w:t>Зуева Людмила Аркадьевна</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Электронная почта: </w:t>
            </w:r>
            <w:r>
              <w:rPr>
                <w:rFonts w:ascii="Times New Roman" w:eastAsia="Times New Roman" w:hAnsi="Times New Roman" w:cs="Times New Roman"/>
                <w:sz w:val="20"/>
                <w:szCs w:val="20"/>
              </w:rPr>
              <w:t>nkalami-sch6@mail.ru</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24226</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xml:space="preserve">: </w:t>
            </w:r>
            <w:hyperlink r:id="rId13">
              <w:r>
                <w:rPr>
                  <w:rFonts w:ascii="Times New Roman" w:eastAsia="Times New Roman" w:hAnsi="Times New Roman" w:cs="Times New Roman"/>
                  <w:color w:val="1155CC"/>
                  <w:sz w:val="20"/>
                  <w:szCs w:val="20"/>
                  <w:u w:val="single"/>
                </w:rPr>
                <w:t>https://school-novokalaminsk.nubex.ru/</w:t>
              </w:r>
            </w:hyperlink>
          </w:p>
        </w:tc>
      </w:tr>
      <w:tr w:rsidR="00EC012F">
        <w:trPr>
          <w:trHeight w:val="740"/>
        </w:trPr>
        <w:tc>
          <w:tcPr>
            <w:tcW w:w="32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color w:val="333333"/>
                <w:sz w:val="20"/>
                <w:szCs w:val="20"/>
              </w:rPr>
              <w:t>МБОУ Вангашская средняя школа №8</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СОШ8</w:t>
            </w:r>
          </w:p>
        </w:tc>
        <w:tc>
          <w:tcPr>
            <w:tcW w:w="47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663285, Красноярский край, Северо-Енисейский район, п. Вангаш, ул. Студенческая, 1</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Pr>
                <w:rFonts w:ascii="Times New Roman" w:eastAsia="Times New Roman" w:hAnsi="Times New Roman" w:cs="Times New Roman"/>
                <w:sz w:val="20"/>
                <w:szCs w:val="20"/>
              </w:rPr>
              <w:t>Агафонова Галина Анатольевна</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Электронная почта: </w:t>
            </w:r>
            <w:r>
              <w:rPr>
                <w:rFonts w:ascii="Times New Roman" w:eastAsia="Times New Roman" w:hAnsi="Times New Roman" w:cs="Times New Roman"/>
                <w:sz w:val="20"/>
                <w:szCs w:val="20"/>
              </w:rPr>
              <w:t>vangash_464@pochta.ru</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27073</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xml:space="preserve">: </w:t>
            </w:r>
            <w:hyperlink r:id="rId14">
              <w:r>
                <w:rPr>
                  <w:rFonts w:ascii="Times New Roman" w:eastAsia="Times New Roman" w:hAnsi="Times New Roman" w:cs="Times New Roman"/>
                  <w:color w:val="1155CC"/>
                  <w:sz w:val="20"/>
                  <w:szCs w:val="20"/>
                  <w:u w:val="single"/>
                </w:rPr>
                <w:t>http://se-vangash.ucoz.ru/</w:t>
              </w:r>
            </w:hyperlink>
          </w:p>
        </w:tc>
      </w:tr>
      <w:tr w:rsidR="00EC012F">
        <w:trPr>
          <w:trHeight w:val="740"/>
        </w:trPr>
        <w:tc>
          <w:tcPr>
            <w:tcW w:w="322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ind w:left="283"/>
              <w:rPr>
                <w:rFonts w:ascii="Times New Roman" w:eastAsia="Times New Roman" w:hAnsi="Times New Roman" w:cs="Times New Roman"/>
                <w:sz w:val="20"/>
                <w:szCs w:val="20"/>
              </w:rPr>
            </w:pPr>
            <w:r>
              <w:rPr>
                <w:rFonts w:ascii="Times New Roman" w:eastAsia="Times New Roman" w:hAnsi="Times New Roman" w:cs="Times New Roman"/>
                <w:color w:val="333333"/>
                <w:sz w:val="20"/>
                <w:szCs w:val="20"/>
              </w:rPr>
              <w:t>МБОУ Вельминская основная школа №9</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СОШ9</w:t>
            </w:r>
          </w:p>
        </w:tc>
        <w:tc>
          <w:tcPr>
            <w:tcW w:w="47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663296, Красноярский край, Северо-Енисейский район, п. Вельмо, ул. Центральная, 25</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Pr>
                <w:rFonts w:ascii="Times New Roman" w:eastAsia="Times New Roman" w:hAnsi="Times New Roman" w:cs="Times New Roman"/>
                <w:sz w:val="20"/>
                <w:szCs w:val="20"/>
              </w:rPr>
              <w:t>Сафронова Татьяна Васильевна</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 xml:space="preserve">Электронная почта: </w:t>
            </w:r>
            <w:r>
              <w:rPr>
                <w:rFonts w:ascii="Times New Roman" w:eastAsia="Times New Roman" w:hAnsi="Times New Roman" w:cs="Times New Roman"/>
                <w:sz w:val="20"/>
                <w:szCs w:val="20"/>
              </w:rPr>
              <w:t>velmo-sch9@rambler.ru</w:t>
            </w:r>
          </w:p>
          <w:p w:rsidR="00EC012F" w:rsidRDefault="00341E8E">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29203</w:t>
            </w:r>
          </w:p>
          <w:p w:rsidR="00EC012F" w:rsidRDefault="00341E8E">
            <w:pPr>
              <w:widowControl w:val="0"/>
              <w:spacing w:after="0" w:line="276"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xml:space="preserve">: </w:t>
            </w:r>
            <w:hyperlink r:id="rId15">
              <w:r>
                <w:rPr>
                  <w:rFonts w:ascii="Times New Roman" w:eastAsia="Times New Roman" w:hAnsi="Times New Roman" w:cs="Times New Roman"/>
                  <w:color w:val="1155CC"/>
                  <w:sz w:val="20"/>
                  <w:szCs w:val="20"/>
                  <w:u w:val="single"/>
                </w:rPr>
                <w:t>https://velmo-sch9.nubex.ru/</w:t>
              </w:r>
            </w:hyperlink>
          </w:p>
        </w:tc>
      </w:tr>
    </w:tbl>
    <w:p w:rsidR="00EC012F" w:rsidRDefault="00341E8E">
      <w:pPr>
        <w:pStyle w:val="1"/>
        <w:spacing w:after="0"/>
        <w:jc w:val="center"/>
        <w:rPr>
          <w:rFonts w:ascii="Times New Roman" w:eastAsia="Times New Roman" w:hAnsi="Times New Roman" w:cs="Times New Roman"/>
          <w:sz w:val="24"/>
          <w:szCs w:val="24"/>
        </w:rPr>
      </w:pPr>
      <w:bookmarkStart w:id="3" w:name="_3znysh7" w:colFirst="0" w:colLast="0"/>
      <w:bookmarkEnd w:id="3"/>
      <w:r>
        <w:rPr>
          <w:rFonts w:ascii="Times New Roman" w:eastAsia="Times New Roman" w:hAnsi="Times New Roman" w:cs="Times New Roman"/>
          <w:sz w:val="24"/>
          <w:szCs w:val="24"/>
        </w:rPr>
        <w:lastRenderedPageBreak/>
        <w:t xml:space="preserve">2. Результаты обобщения информации, размещенной на официальных сайтах и информационных стендах в помещениях </w:t>
      </w:r>
      <w:r w:rsidR="008D7F74">
        <w:rPr>
          <w:rFonts w:ascii="Times New Roman" w:eastAsia="Times New Roman" w:hAnsi="Times New Roman" w:cs="Times New Roman"/>
          <w:sz w:val="24"/>
          <w:szCs w:val="24"/>
        </w:rPr>
        <w:t>образовательных организаций</w:t>
      </w:r>
    </w:p>
    <w:p w:rsidR="00EC012F" w:rsidRDefault="00EC012F">
      <w:pPr>
        <w:pBdr>
          <w:top w:val="nil"/>
          <w:left w:val="nil"/>
          <w:bottom w:val="nil"/>
          <w:right w:val="nil"/>
          <w:between w:val="nil"/>
        </w:pBdr>
        <w:spacing w:after="0"/>
        <w:ind w:firstLine="566"/>
        <w:jc w:val="both"/>
        <w:rPr>
          <w:rFonts w:ascii="Times New Roman" w:eastAsia="Times New Roman" w:hAnsi="Times New Roman" w:cs="Times New Roman"/>
          <w:b/>
          <w:color w:val="000000"/>
          <w:sz w:val="24"/>
          <w:szCs w:val="24"/>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сбора информации, размещенной на официальных сайтах </w:t>
      </w:r>
      <w:r w:rsidR="008D7F74">
        <w:rPr>
          <w:rFonts w:ascii="Times New Roman" w:eastAsia="Times New Roman" w:hAnsi="Times New Roman" w:cs="Times New Roman"/>
          <w:color w:val="000000"/>
          <w:sz w:val="24"/>
          <w:szCs w:val="24"/>
        </w:rPr>
        <w:t>образовательных организаций</w:t>
      </w:r>
      <w:r>
        <w:rPr>
          <w:rFonts w:ascii="Times New Roman" w:eastAsia="Times New Roman" w:hAnsi="Times New Roman" w:cs="Times New Roman"/>
          <w:color w:val="000000"/>
          <w:sz w:val="24"/>
          <w:szCs w:val="24"/>
        </w:rPr>
        <w:t xml:space="preserve">, использовалась форма оценки, специально созданная Оператором. Показатели для оценочной формы были разработаны на основе следующей нормативной базы: </w:t>
      </w:r>
    </w:p>
    <w:p w:rsidR="00EC012F" w:rsidRDefault="00341E8E">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Статья 29 Федерального закона “Об образовании в Российской Федерации”.  </w:t>
      </w:r>
    </w:p>
    <w:p w:rsidR="00EC012F" w:rsidRDefault="00341E8E">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Постановление Правительства Российской Федерации от 10 июля 2013 года № 582 «Об</w:t>
      </w:r>
    </w:p>
    <w:p w:rsidR="00EC012F" w:rsidRDefault="00341E8E">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утверждении Правил размещения на официальном сайте образовательной организации в</w:t>
      </w:r>
    </w:p>
    <w:p w:rsidR="00EC012F" w:rsidRDefault="00341E8E">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информационно-телекоммуникационной сети «Интернет» и обновлению информации об</w:t>
      </w:r>
    </w:p>
    <w:p w:rsidR="00EC012F" w:rsidRDefault="00341E8E">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образовательной организации».</w:t>
      </w:r>
    </w:p>
    <w:p w:rsidR="00EC012F" w:rsidRDefault="00341E8E">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Приказ Федеральной службы по надзору в сфере образования и науки от 29 мая 2014</w:t>
      </w:r>
    </w:p>
    <w:p w:rsidR="00EC012F" w:rsidRDefault="00341E8E">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года № 785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w:t>
      </w:r>
    </w:p>
    <w:p w:rsidR="00EC012F" w:rsidRDefault="00341E8E">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Приказ Федеральной службы по надзору в сфере образования и науки от 27 ноября 2017 года № 1968 «О внесении изменений в требования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 утвержденные приказом Федеральной службы по надзору в сфере образования и науки от 29 мая 2014 г. № 785».</w:t>
      </w:r>
    </w:p>
    <w:p w:rsidR="00EC012F" w:rsidRDefault="00341E8E">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Приказ Министерства просвещения Российской Федерации от 13 марта 2019 года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проводилась Оператором методом анализа официальн</w:t>
      </w:r>
      <w:r>
        <w:rPr>
          <w:rFonts w:ascii="Times New Roman" w:eastAsia="Times New Roman" w:hAnsi="Times New Roman" w:cs="Times New Roman"/>
          <w:sz w:val="24"/>
          <w:szCs w:val="24"/>
        </w:rPr>
        <w:t>ого</w:t>
      </w:r>
      <w:r>
        <w:rPr>
          <w:rFonts w:ascii="Times New Roman" w:eastAsia="Times New Roman" w:hAnsi="Times New Roman" w:cs="Times New Roman"/>
          <w:color w:val="000000"/>
          <w:sz w:val="24"/>
          <w:szCs w:val="24"/>
        </w:rPr>
        <w:t xml:space="preserve"> сайт</w:t>
      </w:r>
      <w:r>
        <w:rPr>
          <w:rFonts w:ascii="Times New Roman" w:eastAsia="Times New Roman" w:hAnsi="Times New Roman" w:cs="Times New Roman"/>
          <w:sz w:val="24"/>
          <w:szCs w:val="24"/>
        </w:rPr>
        <w:t>а</w:t>
      </w:r>
      <w:r>
        <w:rPr>
          <w:rFonts w:ascii="Times New Roman" w:eastAsia="Times New Roman" w:hAnsi="Times New Roman" w:cs="Times New Roman"/>
          <w:color w:val="000000"/>
          <w:sz w:val="24"/>
          <w:szCs w:val="24"/>
        </w:rPr>
        <w:t xml:space="preserve"> образовательной организаци</w:t>
      </w:r>
      <w:r>
        <w:rPr>
          <w:rFonts w:ascii="Times New Roman" w:eastAsia="Times New Roman" w:hAnsi="Times New Roman" w:cs="Times New Roman"/>
          <w:sz w:val="24"/>
          <w:szCs w:val="24"/>
        </w:rPr>
        <w:t>и</w:t>
      </w:r>
      <w:r>
        <w:rPr>
          <w:rFonts w:ascii="Times New Roman" w:eastAsia="Times New Roman" w:hAnsi="Times New Roman" w:cs="Times New Roman"/>
          <w:color w:val="000000"/>
          <w:sz w:val="24"/>
          <w:szCs w:val="24"/>
        </w:rPr>
        <w:t xml:space="preserve"> в сети "Интернет". В оценке официальн</w:t>
      </w:r>
      <w:r>
        <w:rPr>
          <w:rFonts w:ascii="Times New Roman" w:eastAsia="Times New Roman" w:hAnsi="Times New Roman" w:cs="Times New Roman"/>
          <w:sz w:val="24"/>
          <w:szCs w:val="24"/>
        </w:rPr>
        <w:t>ого</w:t>
      </w:r>
      <w:r>
        <w:rPr>
          <w:rFonts w:ascii="Times New Roman" w:eastAsia="Times New Roman" w:hAnsi="Times New Roman" w:cs="Times New Roman"/>
          <w:color w:val="000000"/>
          <w:sz w:val="24"/>
          <w:szCs w:val="24"/>
        </w:rPr>
        <w:t xml:space="preserve"> сайт</w:t>
      </w:r>
      <w:r>
        <w:rPr>
          <w:rFonts w:ascii="Times New Roman" w:eastAsia="Times New Roman" w:hAnsi="Times New Roman" w:cs="Times New Roman"/>
          <w:sz w:val="24"/>
          <w:szCs w:val="24"/>
        </w:rPr>
        <w:t>а</w:t>
      </w:r>
      <w:r>
        <w:rPr>
          <w:rFonts w:ascii="Times New Roman" w:eastAsia="Times New Roman" w:hAnsi="Times New Roman" w:cs="Times New Roman"/>
          <w:color w:val="000000"/>
          <w:sz w:val="24"/>
          <w:szCs w:val="24"/>
        </w:rPr>
        <w:t xml:space="preserve"> изучались показатели</w:t>
      </w:r>
      <w:r>
        <w:rPr>
          <w:rFonts w:ascii="Times New Roman" w:eastAsia="Times New Roman" w:hAnsi="Times New Roman" w:cs="Times New Roman"/>
          <w:sz w:val="24"/>
          <w:szCs w:val="24"/>
        </w:rPr>
        <w:t>, характеризующие о</w:t>
      </w:r>
      <w:r>
        <w:rPr>
          <w:rFonts w:ascii="Times New Roman" w:eastAsia="Times New Roman" w:hAnsi="Times New Roman" w:cs="Times New Roman"/>
          <w:color w:val="000000"/>
          <w:sz w:val="24"/>
          <w:szCs w:val="24"/>
        </w:rPr>
        <w:t>ткрытост</w:t>
      </w:r>
      <w:r>
        <w:rPr>
          <w:rFonts w:ascii="Times New Roman" w:eastAsia="Times New Roman" w:hAnsi="Times New Roman" w:cs="Times New Roman"/>
          <w:sz w:val="24"/>
          <w:szCs w:val="24"/>
        </w:rPr>
        <w:t>ь</w:t>
      </w:r>
      <w:r>
        <w:rPr>
          <w:rFonts w:ascii="Times New Roman" w:eastAsia="Times New Roman" w:hAnsi="Times New Roman" w:cs="Times New Roman"/>
          <w:color w:val="000000"/>
          <w:sz w:val="24"/>
          <w:szCs w:val="24"/>
        </w:rPr>
        <w:t xml:space="preserve"> и доступност</w:t>
      </w:r>
      <w:r>
        <w:rPr>
          <w:rFonts w:ascii="Times New Roman" w:eastAsia="Times New Roman" w:hAnsi="Times New Roman" w:cs="Times New Roman"/>
          <w:sz w:val="24"/>
          <w:szCs w:val="24"/>
        </w:rPr>
        <w:t>ь</w:t>
      </w:r>
      <w:r>
        <w:rPr>
          <w:rFonts w:ascii="Times New Roman" w:eastAsia="Times New Roman" w:hAnsi="Times New Roman" w:cs="Times New Roman"/>
          <w:color w:val="000000"/>
          <w:sz w:val="24"/>
          <w:szCs w:val="24"/>
        </w:rPr>
        <w:t xml:space="preserve"> информации </w:t>
      </w:r>
      <w:r>
        <w:rPr>
          <w:rFonts w:ascii="Times New Roman" w:eastAsia="Times New Roman" w:hAnsi="Times New Roman" w:cs="Times New Roman"/>
          <w:sz w:val="24"/>
          <w:szCs w:val="24"/>
        </w:rPr>
        <w:t>об организации, осуществляющей образовательную деятельность</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sz w:val="24"/>
          <w:szCs w:val="24"/>
        </w:rPr>
        <w:t xml:space="preserve">доступность образовательной деятельности для инвалидов </w:t>
      </w:r>
      <w:r>
        <w:rPr>
          <w:rFonts w:ascii="Times New Roman" w:eastAsia="Times New Roman" w:hAnsi="Times New Roman" w:cs="Times New Roman"/>
          <w:color w:val="000000"/>
          <w:sz w:val="24"/>
          <w:szCs w:val="24"/>
        </w:rPr>
        <w:t xml:space="preserve">(пункт 1.1, 1.2 и 3.2 из перечня показателей </w:t>
      </w:r>
      <w:r>
        <w:rPr>
          <w:rFonts w:ascii="Times New Roman" w:eastAsia="Times New Roman" w:hAnsi="Times New Roman" w:cs="Times New Roman"/>
          <w:sz w:val="24"/>
          <w:szCs w:val="24"/>
        </w:rPr>
        <w:t>Приказа Министерства просвещения РФ от 13 марта 2019 г. № 114</w:t>
      </w:r>
      <w:r>
        <w:rPr>
          <w:rFonts w:ascii="Times New Roman" w:eastAsia="Times New Roman" w:hAnsi="Times New Roman" w:cs="Times New Roman"/>
          <w:color w:val="000000"/>
          <w:sz w:val="24"/>
          <w:szCs w:val="24"/>
        </w:rPr>
        <w:t xml:space="preserve">). </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Ознакомится с формой оценки можно в Приложении 1 к данному отчету. </w:t>
      </w:r>
    </w:p>
    <w:p w:rsidR="00EC012F" w:rsidRDefault="00341E8E">
      <w:pPr>
        <w:pBdr>
          <w:top w:val="nil"/>
          <w:left w:val="nil"/>
          <w:bottom w:val="nil"/>
          <w:right w:val="nil"/>
          <w:between w:val="nil"/>
        </w:pBdr>
        <w:ind w:firstLine="566"/>
        <w:jc w:val="both"/>
        <w:rPr>
          <w:rFonts w:ascii="Times New Roman" w:eastAsia="Times New Roman" w:hAnsi="Times New Roman" w:cs="Times New Roman"/>
          <w:color w:val="000000"/>
          <w:sz w:val="24"/>
          <w:szCs w:val="24"/>
        </w:rPr>
      </w:pPr>
      <w:r w:rsidRPr="00192CA8">
        <w:rPr>
          <w:rFonts w:ascii="Times New Roman" w:eastAsia="Times New Roman" w:hAnsi="Times New Roman" w:cs="Times New Roman"/>
          <w:color w:val="000000"/>
          <w:sz w:val="24"/>
          <w:szCs w:val="24"/>
          <w:highlight w:val="yellow"/>
        </w:rPr>
        <w:t xml:space="preserve">В первую очередь оценивалось наличие общей информация об </w:t>
      </w:r>
      <w:r w:rsidRPr="00192CA8">
        <w:rPr>
          <w:rFonts w:ascii="Times New Roman" w:eastAsia="Times New Roman" w:hAnsi="Times New Roman" w:cs="Times New Roman"/>
          <w:sz w:val="24"/>
          <w:szCs w:val="24"/>
          <w:highlight w:val="yellow"/>
        </w:rPr>
        <w:t xml:space="preserve">образовательной </w:t>
      </w:r>
      <w:r w:rsidRPr="00192CA8">
        <w:rPr>
          <w:rFonts w:ascii="Times New Roman" w:eastAsia="Times New Roman" w:hAnsi="Times New Roman" w:cs="Times New Roman"/>
          <w:color w:val="000000"/>
          <w:sz w:val="24"/>
          <w:szCs w:val="24"/>
          <w:highlight w:val="yellow"/>
        </w:rPr>
        <w:t>организации</w:t>
      </w:r>
      <w:r w:rsidRPr="00192CA8">
        <w:rPr>
          <w:rFonts w:ascii="Times New Roman" w:eastAsia="Times New Roman" w:hAnsi="Times New Roman" w:cs="Times New Roman"/>
          <w:color w:val="000000"/>
          <w:sz w:val="24"/>
          <w:szCs w:val="24"/>
          <w:highlight w:val="yellow"/>
          <w:vertAlign w:val="superscript"/>
        </w:rPr>
        <w:footnoteReference w:id="3"/>
      </w:r>
      <w:r w:rsidRPr="00192CA8">
        <w:rPr>
          <w:rFonts w:ascii="Times New Roman" w:eastAsia="Times New Roman" w:hAnsi="Times New Roman" w:cs="Times New Roman"/>
          <w:color w:val="000000"/>
          <w:sz w:val="24"/>
          <w:szCs w:val="24"/>
          <w:highlight w:val="yellow"/>
        </w:rPr>
        <w:t>, наличие и функционирование дистанционных способов обратной связи и взаимодействия с получателями услуг. Результаты оценки представлены в Таблице 1.</w:t>
      </w:r>
      <w:r>
        <w:rPr>
          <w:rFonts w:ascii="Times New Roman" w:eastAsia="Times New Roman" w:hAnsi="Times New Roman" w:cs="Times New Roman"/>
          <w:color w:val="000000"/>
          <w:sz w:val="24"/>
          <w:szCs w:val="24"/>
        </w:rPr>
        <w:t xml:space="preserve"> </w:t>
      </w:r>
    </w:p>
    <w:p w:rsidR="00EC012F" w:rsidRDefault="00EC012F">
      <w:pPr>
        <w:pBdr>
          <w:top w:val="nil"/>
          <w:left w:val="nil"/>
          <w:bottom w:val="nil"/>
          <w:right w:val="nil"/>
          <w:between w:val="nil"/>
        </w:pBdr>
        <w:spacing w:after="0"/>
        <w:ind w:firstLine="566"/>
        <w:jc w:val="right"/>
        <w:rPr>
          <w:rFonts w:ascii="Arial" w:eastAsia="Arial" w:hAnsi="Arial" w:cs="Arial"/>
          <w:sz w:val="20"/>
          <w:szCs w:val="20"/>
        </w:rPr>
      </w:pPr>
    </w:p>
    <w:p w:rsidR="00EC012F" w:rsidRDefault="00341E8E">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1. </w:t>
      </w:r>
    </w:p>
    <w:p w:rsidR="00EC012F" w:rsidRDefault="00341E8E">
      <w:pPr>
        <w:pBdr>
          <w:top w:val="nil"/>
          <w:left w:val="nil"/>
          <w:bottom w:val="nil"/>
          <w:right w:val="nil"/>
          <w:between w:val="nil"/>
        </w:pBdr>
        <w:spacing w:after="0"/>
        <w:ind w:firstLine="566"/>
        <w:jc w:val="right"/>
        <w:rPr>
          <w:rFonts w:ascii="Arial" w:eastAsia="Arial" w:hAnsi="Arial" w:cs="Arial"/>
          <w:sz w:val="20"/>
          <w:szCs w:val="20"/>
        </w:rPr>
      </w:pPr>
      <w:r>
        <w:rPr>
          <w:rFonts w:ascii="Arial" w:eastAsia="Arial" w:hAnsi="Arial" w:cs="Arial"/>
          <w:sz w:val="20"/>
          <w:szCs w:val="20"/>
        </w:rPr>
        <w:t>Наличие или отсутствие на официальном сайте</w:t>
      </w:r>
      <w:r>
        <w:rPr>
          <w:rFonts w:ascii="Arial" w:eastAsia="Arial" w:hAnsi="Arial" w:cs="Arial"/>
          <w:color w:val="000000"/>
          <w:sz w:val="20"/>
          <w:szCs w:val="20"/>
        </w:rPr>
        <w:t xml:space="preserve"> общей информаци</w:t>
      </w:r>
      <w:r>
        <w:rPr>
          <w:rFonts w:ascii="Arial" w:eastAsia="Arial" w:hAnsi="Arial" w:cs="Arial"/>
          <w:sz w:val="20"/>
          <w:szCs w:val="20"/>
        </w:rPr>
        <w:t>и</w:t>
      </w:r>
      <w:r>
        <w:rPr>
          <w:rFonts w:ascii="Arial" w:eastAsia="Arial" w:hAnsi="Arial" w:cs="Arial"/>
          <w:color w:val="000000"/>
          <w:sz w:val="20"/>
          <w:szCs w:val="20"/>
        </w:rPr>
        <w:t xml:space="preserve"> об организаци</w:t>
      </w:r>
      <w:r>
        <w:rPr>
          <w:rFonts w:ascii="Arial" w:eastAsia="Arial" w:hAnsi="Arial" w:cs="Arial"/>
          <w:sz w:val="20"/>
          <w:szCs w:val="20"/>
        </w:rPr>
        <w:t>и</w:t>
      </w:r>
      <w:r>
        <w:rPr>
          <w:rFonts w:ascii="Arial" w:eastAsia="Arial" w:hAnsi="Arial" w:cs="Arial"/>
          <w:color w:val="000000"/>
          <w:sz w:val="20"/>
          <w:szCs w:val="20"/>
        </w:rPr>
        <w:t xml:space="preserve"> и дистанционных способов обратной связи и взаимодействия </w:t>
      </w:r>
    </w:p>
    <w:tbl>
      <w:tblPr>
        <w:tblStyle w:val="a6"/>
        <w:tblW w:w="9450" w:type="dxa"/>
        <w:tblInd w:w="-108" w:type="dxa"/>
        <w:tblBorders>
          <w:top w:val="nil"/>
          <w:left w:val="nil"/>
          <w:bottom w:val="nil"/>
          <w:right w:val="nil"/>
          <w:insideH w:val="nil"/>
          <w:insideV w:val="nil"/>
        </w:tblBorders>
        <w:tblLayout w:type="fixed"/>
        <w:tblLook w:val="0600"/>
      </w:tblPr>
      <w:tblGrid>
        <w:gridCol w:w="4009"/>
        <w:gridCol w:w="778"/>
        <w:gridCol w:w="778"/>
        <w:gridCol w:w="777"/>
        <w:gridCol w:w="777"/>
        <w:gridCol w:w="777"/>
        <w:gridCol w:w="777"/>
        <w:gridCol w:w="777"/>
      </w:tblGrid>
      <w:tr w:rsidR="00EC012F">
        <w:trPr>
          <w:trHeight w:val="500"/>
        </w:trPr>
        <w:tc>
          <w:tcPr>
            <w:tcW w:w="400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lastRenderedPageBreak/>
              <w:t>Информация</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660"/>
        </w:trPr>
        <w:tc>
          <w:tcPr>
            <w:tcW w:w="400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1.1. Наличие даты создания образовательной организации</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0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1.2. Наличие информации об учредителе образовательной организации</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0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1.3. Наличие информации о месте нахождения образовательной организации</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300"/>
        </w:trPr>
        <w:tc>
          <w:tcPr>
            <w:tcW w:w="400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1.4. Наличие режима и графика работы организации</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740"/>
        </w:trPr>
        <w:tc>
          <w:tcPr>
            <w:tcW w:w="400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1.5. Наличие альтернативной версии официального сайта организации в сети "Интернет" для инвалидов по зрению (версия для слабовидящих)</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0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1.6. Наличие и функционирование абонентского номера телефона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300"/>
        </w:trPr>
        <w:tc>
          <w:tcPr>
            <w:tcW w:w="400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1.7. Наличие и функционирование электронной почты</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740"/>
        </w:trPr>
        <w:tc>
          <w:tcPr>
            <w:tcW w:w="400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1.8. Наличие и функционирование формы для подачи электронного обращения, жалобы, предложения, получения консультации по оказываемым услугам</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0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1.9. Наличие и функционирование раздела «Часто задаваемые вопросы»</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980"/>
        </w:trPr>
        <w:tc>
          <w:tcPr>
            <w:tcW w:w="400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1.10. 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500"/>
        </w:trPr>
        <w:tc>
          <w:tcPr>
            <w:tcW w:w="400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1.11. Наличие наглядной информации о структуре официального сайта (карта сайта)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0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1.12. Наличие ссылки на официальные сайт Министерства просвещения Российской Федерации в сети "Интернет"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bl>
    <w:p w:rsidR="00EC012F" w:rsidRDefault="00EC012F">
      <w:pPr>
        <w:pBdr>
          <w:top w:val="nil"/>
          <w:left w:val="nil"/>
          <w:bottom w:val="nil"/>
          <w:right w:val="nil"/>
          <w:between w:val="nil"/>
        </w:pBdr>
        <w:spacing w:after="0"/>
        <w:jc w:val="both"/>
        <w:rPr>
          <w:rFonts w:ascii="Arial" w:eastAsia="Arial" w:hAnsi="Arial" w:cs="Arial"/>
          <w:sz w:val="20"/>
          <w:szCs w:val="20"/>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sidRPr="00192CA8">
        <w:rPr>
          <w:rFonts w:ascii="Times New Roman" w:eastAsia="Times New Roman" w:hAnsi="Times New Roman" w:cs="Times New Roman"/>
          <w:sz w:val="24"/>
          <w:szCs w:val="24"/>
          <w:highlight w:val="yellow"/>
        </w:rPr>
        <w:t>Полнота представления общей информации об организации у всех организаций примерно одинаковая. Больше дистанционных способов обратной связи и взаимодействия представлено на официальных сайтах СОШ</w:t>
      </w:r>
      <w:r w:rsidR="00916680" w:rsidRPr="00192CA8">
        <w:rPr>
          <w:rFonts w:ascii="Times New Roman" w:eastAsia="Times New Roman" w:hAnsi="Times New Roman" w:cs="Times New Roman"/>
          <w:sz w:val="24"/>
          <w:szCs w:val="24"/>
          <w:highlight w:val="yellow"/>
        </w:rPr>
        <w:t xml:space="preserve"> </w:t>
      </w:r>
      <w:r w:rsidRPr="00192CA8">
        <w:rPr>
          <w:rFonts w:ascii="Times New Roman" w:eastAsia="Times New Roman" w:hAnsi="Times New Roman" w:cs="Times New Roman"/>
          <w:sz w:val="24"/>
          <w:szCs w:val="24"/>
          <w:highlight w:val="yellow"/>
        </w:rPr>
        <w:t>1 и СОШ</w:t>
      </w:r>
      <w:r w:rsidR="00916680" w:rsidRPr="00192CA8">
        <w:rPr>
          <w:rFonts w:ascii="Times New Roman" w:eastAsia="Times New Roman" w:hAnsi="Times New Roman" w:cs="Times New Roman"/>
          <w:sz w:val="24"/>
          <w:szCs w:val="24"/>
          <w:highlight w:val="yellow"/>
        </w:rPr>
        <w:t xml:space="preserve"> </w:t>
      </w:r>
      <w:r w:rsidRPr="00192CA8">
        <w:rPr>
          <w:rFonts w:ascii="Times New Roman" w:eastAsia="Times New Roman" w:hAnsi="Times New Roman" w:cs="Times New Roman"/>
          <w:sz w:val="24"/>
          <w:szCs w:val="24"/>
          <w:highlight w:val="yellow"/>
        </w:rPr>
        <w:t>9.</w:t>
      </w:r>
      <w:r>
        <w:rPr>
          <w:rFonts w:ascii="Times New Roman" w:eastAsia="Times New Roman" w:hAnsi="Times New Roman" w:cs="Times New Roman"/>
          <w:sz w:val="24"/>
          <w:szCs w:val="24"/>
        </w:rPr>
        <w:t xml:space="preserve"> </w:t>
      </w:r>
    </w:p>
    <w:p w:rsidR="00EC012F" w:rsidRDefault="00341E8E">
      <w:pP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группе показателей 3.2. “</w:t>
      </w:r>
      <w:r w:rsidRPr="00192CA8">
        <w:rPr>
          <w:rFonts w:ascii="Times New Roman" w:eastAsia="Times New Roman" w:hAnsi="Times New Roman" w:cs="Times New Roman"/>
          <w:sz w:val="24"/>
          <w:szCs w:val="24"/>
          <w:highlight w:val="yellow"/>
        </w:rPr>
        <w:t>Обеспечение в организации условий доступности, позволяющих инвалидам получать услуги наравне с другими”, входящей в критерий “Доступность услуг для инвалидов”</w:t>
      </w:r>
      <w:r>
        <w:rPr>
          <w:rFonts w:ascii="Times New Roman" w:eastAsia="Times New Roman" w:hAnsi="Times New Roman" w:cs="Times New Roman"/>
          <w:sz w:val="24"/>
          <w:szCs w:val="24"/>
        </w:rPr>
        <w:t xml:space="preserve"> Приказа Министерства просвещения Российской Федерации от 13 марта 2019 года № 114, есть показатель “Наличие альтернативной версии официального сайта организации в сети "Интернет" для инвалидов по зрению”. Данный показатель обеспечен у всех школ кроме СОШ</w:t>
      </w:r>
      <w:r w:rsidR="0091668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8. </w:t>
      </w:r>
    </w:p>
    <w:p w:rsidR="00EC012F" w:rsidRDefault="00341E8E">
      <w:pP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соответствии с Постановлением Правительства Российской Федерации от 10 июля 2013 года № 582, на официальном сайте образовательной организации должны присутствовать копии ряда документов. Названия соответствующих документов и наличие их копий на сайте организации представлены в Таблице 2.  </w:t>
      </w:r>
    </w:p>
    <w:p w:rsidR="00EC012F" w:rsidRDefault="00341E8E">
      <w:pPr>
        <w:spacing w:after="0"/>
        <w:ind w:firstLine="566"/>
        <w:jc w:val="right"/>
        <w:rPr>
          <w:rFonts w:ascii="Arial" w:eastAsia="Arial" w:hAnsi="Arial" w:cs="Arial"/>
          <w:sz w:val="20"/>
          <w:szCs w:val="20"/>
        </w:rPr>
      </w:pPr>
      <w:r>
        <w:rPr>
          <w:rFonts w:ascii="Arial" w:eastAsia="Arial" w:hAnsi="Arial" w:cs="Arial"/>
          <w:sz w:val="20"/>
          <w:szCs w:val="20"/>
        </w:rPr>
        <w:t>Таблица 2.</w:t>
      </w:r>
    </w:p>
    <w:p w:rsidR="00EC012F" w:rsidRDefault="00341E8E">
      <w:pPr>
        <w:spacing w:after="0"/>
        <w:ind w:firstLine="566"/>
        <w:jc w:val="right"/>
        <w:rPr>
          <w:rFonts w:ascii="Arial" w:eastAsia="Arial" w:hAnsi="Arial" w:cs="Arial"/>
          <w:sz w:val="20"/>
          <w:szCs w:val="20"/>
        </w:rPr>
      </w:pPr>
      <w:r>
        <w:rPr>
          <w:rFonts w:ascii="Arial" w:eastAsia="Arial" w:hAnsi="Arial" w:cs="Arial"/>
          <w:sz w:val="20"/>
          <w:szCs w:val="20"/>
        </w:rPr>
        <w:t xml:space="preserve">Наличие или отсутствие на официальном сайте </w:t>
      </w:r>
      <w:r>
        <w:rPr>
          <w:rFonts w:ascii="Times New Roman" w:eastAsia="Times New Roman" w:hAnsi="Times New Roman" w:cs="Times New Roman"/>
          <w:sz w:val="24"/>
          <w:szCs w:val="24"/>
        </w:rPr>
        <w:t xml:space="preserve">образовательной </w:t>
      </w:r>
      <w:r>
        <w:rPr>
          <w:rFonts w:ascii="Arial" w:eastAsia="Arial" w:hAnsi="Arial" w:cs="Arial"/>
          <w:sz w:val="20"/>
          <w:szCs w:val="20"/>
        </w:rPr>
        <w:t xml:space="preserve">организации </w:t>
      </w:r>
    </w:p>
    <w:p w:rsidR="00EC012F" w:rsidRDefault="00341E8E">
      <w:pPr>
        <w:spacing w:after="0"/>
        <w:ind w:firstLine="566"/>
        <w:jc w:val="right"/>
        <w:rPr>
          <w:rFonts w:ascii="Times New Roman" w:eastAsia="Times New Roman" w:hAnsi="Times New Roman" w:cs="Times New Roman"/>
          <w:sz w:val="24"/>
          <w:szCs w:val="24"/>
        </w:rPr>
      </w:pPr>
      <w:r>
        <w:rPr>
          <w:rFonts w:ascii="Arial" w:eastAsia="Arial" w:hAnsi="Arial" w:cs="Arial"/>
          <w:sz w:val="20"/>
          <w:szCs w:val="20"/>
        </w:rPr>
        <w:t>копий соответствующих документов</w:t>
      </w:r>
    </w:p>
    <w:tbl>
      <w:tblPr>
        <w:tblStyle w:val="a7"/>
        <w:tblW w:w="9495" w:type="dxa"/>
        <w:tblInd w:w="-108" w:type="dxa"/>
        <w:tblBorders>
          <w:top w:val="nil"/>
          <w:left w:val="nil"/>
          <w:bottom w:val="nil"/>
          <w:right w:val="nil"/>
          <w:insideH w:val="nil"/>
          <w:insideV w:val="nil"/>
        </w:tblBorders>
        <w:tblLayout w:type="fixed"/>
        <w:tblLook w:val="0600"/>
      </w:tblPr>
      <w:tblGrid>
        <w:gridCol w:w="4054"/>
        <w:gridCol w:w="778"/>
        <w:gridCol w:w="778"/>
        <w:gridCol w:w="777"/>
        <w:gridCol w:w="777"/>
        <w:gridCol w:w="777"/>
        <w:gridCol w:w="777"/>
        <w:gridCol w:w="777"/>
      </w:tblGrid>
      <w:tr w:rsidR="00EC012F">
        <w:trPr>
          <w:trHeight w:val="300"/>
        </w:trPr>
        <w:tc>
          <w:tcPr>
            <w:tcW w:w="40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77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300"/>
        </w:trPr>
        <w:tc>
          <w:tcPr>
            <w:tcW w:w="405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2.1. Наличие устава образовательной организации</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5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2.2. Наличие лицензии на осуществление образовательной деятельности (с приложениями)</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5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2.3. Наличие свидетельства о государственной аккредитации (с приложениями)</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1200"/>
        </w:trPr>
        <w:tc>
          <w:tcPr>
            <w:tcW w:w="405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2.4. Наличие плана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бюджетной сметы образовательной организации</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980"/>
        </w:trPr>
        <w:tc>
          <w:tcPr>
            <w:tcW w:w="405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2.5. Наличие локальных нормативных актов, регламентирующих: правила приема обучающихся; формы, периодичность и порядок текущего контроля успеваемости и промежуточной аттестации обучающихся</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300"/>
        </w:trPr>
        <w:tc>
          <w:tcPr>
            <w:tcW w:w="405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2.6. Наличие правил внутреннего распорядка обучающихся</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5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2.7. Наличие правил внутреннего трудового распорядка и коллективного договора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300"/>
        </w:trPr>
        <w:tc>
          <w:tcPr>
            <w:tcW w:w="405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2.8. Наличие отчета о результатах самообследования</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3540"/>
        </w:trPr>
        <w:tc>
          <w:tcPr>
            <w:tcW w:w="405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 xml:space="preserve">2.9. Наличие документа об установлении размера платы, взимаемой с родителей (законных представителей):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за осуществление присмотра и ухода за детьми в группах продленного дня в образовательной организации, реализующей образовательные </w:t>
            </w:r>
            <w:r>
              <w:rPr>
                <w:rFonts w:ascii="Arial" w:eastAsia="Arial" w:hAnsi="Arial" w:cs="Arial"/>
                <w:sz w:val="20"/>
                <w:szCs w:val="20"/>
              </w:rPr>
              <w:lastRenderedPageBreak/>
              <w:t>программы начального общего, основного общего или среднего общего образования</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lastRenderedPageBreak/>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Pr="00192CA8" w:rsidRDefault="00341E8E">
            <w:pPr>
              <w:widowControl w:val="0"/>
              <w:spacing w:after="0" w:line="276" w:lineRule="auto"/>
              <w:jc w:val="center"/>
              <w:rPr>
                <w:rFonts w:ascii="Arial" w:eastAsia="Arial" w:hAnsi="Arial" w:cs="Arial"/>
                <w:sz w:val="20"/>
                <w:szCs w:val="20"/>
                <w:highlight w:val="yellow"/>
              </w:rPr>
            </w:pPr>
            <w:r w:rsidRPr="00192CA8">
              <w:rPr>
                <w:rFonts w:ascii="Arial" w:eastAsia="Arial" w:hAnsi="Arial" w:cs="Arial"/>
                <w:sz w:val="20"/>
                <w:szCs w:val="20"/>
                <w:highlight w:val="yellow"/>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Pr="00192CA8" w:rsidRDefault="00341E8E">
            <w:pPr>
              <w:widowControl w:val="0"/>
              <w:spacing w:after="0" w:line="276" w:lineRule="auto"/>
              <w:jc w:val="center"/>
              <w:rPr>
                <w:rFonts w:ascii="Arial" w:eastAsia="Arial" w:hAnsi="Arial" w:cs="Arial"/>
                <w:sz w:val="20"/>
                <w:szCs w:val="20"/>
                <w:highlight w:val="yellow"/>
              </w:rPr>
            </w:pPr>
            <w:r w:rsidRPr="00192CA8">
              <w:rPr>
                <w:rFonts w:ascii="Arial" w:eastAsia="Arial" w:hAnsi="Arial" w:cs="Arial"/>
                <w:sz w:val="20"/>
                <w:szCs w:val="20"/>
                <w:highlight w:val="yellow"/>
              </w:rPr>
              <w:t>Нет</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Pr="00192CA8" w:rsidRDefault="00341E8E">
            <w:pPr>
              <w:widowControl w:val="0"/>
              <w:spacing w:after="0" w:line="276" w:lineRule="auto"/>
              <w:jc w:val="center"/>
              <w:rPr>
                <w:rFonts w:ascii="Arial" w:eastAsia="Arial" w:hAnsi="Arial" w:cs="Arial"/>
                <w:sz w:val="20"/>
                <w:szCs w:val="20"/>
                <w:highlight w:val="yellow"/>
              </w:rPr>
            </w:pPr>
            <w:r w:rsidRPr="00192CA8">
              <w:rPr>
                <w:rFonts w:ascii="Arial" w:eastAsia="Arial" w:hAnsi="Arial" w:cs="Arial"/>
                <w:sz w:val="20"/>
                <w:szCs w:val="20"/>
                <w:highlight w:val="yellow"/>
              </w:rPr>
              <w:t>Нет</w:t>
            </w:r>
          </w:p>
        </w:tc>
      </w:tr>
      <w:tr w:rsidR="00EC012F">
        <w:trPr>
          <w:trHeight w:val="980"/>
        </w:trPr>
        <w:tc>
          <w:tcPr>
            <w:tcW w:w="405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lastRenderedPageBreak/>
              <w:t>2.10. Наличие предписаний органов, осуществляющих государственный контроль (надзор) в сфере образования, отчеты об исполнении таких предписаний или информации об отсутствии таковых предписаний</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7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EC012F" w:rsidRDefault="00EC012F">
      <w:pPr>
        <w:spacing w:after="0"/>
        <w:ind w:firstLine="566"/>
        <w:jc w:val="both"/>
        <w:rPr>
          <w:rFonts w:ascii="Times New Roman" w:eastAsia="Times New Roman" w:hAnsi="Times New Roman" w:cs="Times New Roman"/>
          <w:sz w:val="24"/>
          <w:szCs w:val="24"/>
        </w:rPr>
      </w:pPr>
    </w:p>
    <w:p w:rsidR="00EC012F" w:rsidRDefault="00341E8E">
      <w:pPr>
        <w:spacing w:after="0"/>
        <w:ind w:firstLine="566"/>
        <w:jc w:val="both"/>
        <w:rPr>
          <w:rFonts w:ascii="Times New Roman" w:eastAsia="Times New Roman" w:hAnsi="Times New Roman" w:cs="Times New Roman"/>
          <w:sz w:val="24"/>
          <w:szCs w:val="24"/>
        </w:rPr>
      </w:pPr>
      <w:r w:rsidRPr="00192CA8">
        <w:rPr>
          <w:rFonts w:ascii="Times New Roman" w:eastAsia="Times New Roman" w:hAnsi="Times New Roman" w:cs="Times New Roman"/>
          <w:sz w:val="24"/>
          <w:szCs w:val="24"/>
          <w:highlight w:val="yellow"/>
        </w:rPr>
        <w:t>На официальных сайтах большинства организаций есть все, либо  почти все к</w:t>
      </w:r>
      <w:r w:rsidR="00916680" w:rsidRPr="00192CA8">
        <w:rPr>
          <w:rFonts w:ascii="Times New Roman" w:eastAsia="Times New Roman" w:hAnsi="Times New Roman" w:cs="Times New Roman"/>
          <w:sz w:val="24"/>
          <w:szCs w:val="24"/>
          <w:highlight w:val="yellow"/>
        </w:rPr>
        <w:t>опии соответствующих документов</w:t>
      </w:r>
      <w:r w:rsidRPr="00192CA8">
        <w:rPr>
          <w:rFonts w:ascii="Times New Roman" w:eastAsia="Times New Roman" w:hAnsi="Times New Roman" w:cs="Times New Roman"/>
          <w:sz w:val="24"/>
          <w:szCs w:val="24"/>
          <w:highlight w:val="yellow"/>
        </w:rPr>
        <w:t>.</w:t>
      </w:r>
      <w:r>
        <w:rPr>
          <w:rFonts w:ascii="Times New Roman" w:eastAsia="Times New Roman" w:hAnsi="Times New Roman" w:cs="Times New Roman"/>
          <w:sz w:val="24"/>
          <w:szCs w:val="24"/>
        </w:rPr>
        <w:t xml:space="preserve"> </w:t>
      </w:r>
    </w:p>
    <w:p w:rsidR="00EC012F" w:rsidRDefault="00341E8E">
      <w:pP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Далее оценивал</w:t>
      </w:r>
      <w:r>
        <w:rPr>
          <w:rFonts w:ascii="Times New Roman" w:eastAsia="Times New Roman" w:hAnsi="Times New Roman" w:cs="Times New Roman"/>
          <w:sz w:val="24"/>
          <w:szCs w:val="24"/>
        </w:rPr>
        <w:t>о</w:t>
      </w:r>
      <w:r>
        <w:rPr>
          <w:rFonts w:ascii="Times New Roman" w:eastAsia="Times New Roman" w:hAnsi="Times New Roman" w:cs="Times New Roman"/>
          <w:color w:val="000000"/>
          <w:sz w:val="24"/>
          <w:szCs w:val="24"/>
        </w:rPr>
        <w:t xml:space="preserve">сь наличие информации </w:t>
      </w:r>
      <w:r>
        <w:rPr>
          <w:rFonts w:ascii="Times New Roman" w:eastAsia="Times New Roman" w:hAnsi="Times New Roman" w:cs="Times New Roman"/>
          <w:sz w:val="24"/>
          <w:szCs w:val="24"/>
        </w:rPr>
        <w:t>о руководителе образовательной организации, его заместителях</w:t>
      </w:r>
      <w:r>
        <w:rPr>
          <w:rFonts w:ascii="Times New Roman" w:eastAsia="Times New Roman" w:hAnsi="Times New Roman" w:cs="Times New Roman"/>
          <w:color w:val="000000"/>
          <w:sz w:val="24"/>
          <w:szCs w:val="24"/>
        </w:rPr>
        <w:t xml:space="preserve">.  Результаты оценки представлены в Таблице </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xml:space="preserve">. </w:t>
      </w:r>
    </w:p>
    <w:p w:rsidR="00EC012F" w:rsidRDefault="00EC012F">
      <w:pPr>
        <w:pBdr>
          <w:top w:val="nil"/>
          <w:left w:val="nil"/>
          <w:bottom w:val="nil"/>
          <w:right w:val="nil"/>
          <w:between w:val="nil"/>
        </w:pBdr>
        <w:spacing w:after="0"/>
        <w:ind w:firstLine="566"/>
        <w:jc w:val="right"/>
        <w:rPr>
          <w:rFonts w:ascii="Arial" w:eastAsia="Arial" w:hAnsi="Arial" w:cs="Arial"/>
          <w:sz w:val="20"/>
          <w:szCs w:val="20"/>
        </w:rPr>
      </w:pPr>
    </w:p>
    <w:p w:rsidR="00EC012F" w:rsidRDefault="00341E8E">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3</w:t>
      </w:r>
      <w:r>
        <w:rPr>
          <w:rFonts w:ascii="Arial" w:eastAsia="Arial" w:hAnsi="Arial" w:cs="Arial"/>
          <w:color w:val="000000"/>
          <w:sz w:val="20"/>
          <w:szCs w:val="20"/>
        </w:rPr>
        <w:t xml:space="preserve">. </w:t>
      </w:r>
    </w:p>
    <w:p w:rsidR="00EC012F" w:rsidRDefault="00341E8E">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Наличие или отсутствие на официальном сайте информации</w:t>
      </w:r>
    </w:p>
    <w:p w:rsidR="00EC012F" w:rsidRDefault="00341E8E">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sz w:val="20"/>
          <w:szCs w:val="20"/>
        </w:rPr>
        <w:t>о руководителе образовательной организации и его заместителях.</w:t>
      </w:r>
    </w:p>
    <w:tbl>
      <w:tblPr>
        <w:tblStyle w:val="a8"/>
        <w:tblW w:w="9500" w:type="dxa"/>
        <w:tblInd w:w="-108" w:type="dxa"/>
        <w:tblBorders>
          <w:top w:val="nil"/>
          <w:left w:val="nil"/>
          <w:bottom w:val="nil"/>
          <w:right w:val="nil"/>
          <w:insideH w:val="nil"/>
          <w:insideV w:val="nil"/>
        </w:tblBorders>
        <w:tblLayout w:type="fixed"/>
        <w:tblLook w:val="0600"/>
      </w:tblPr>
      <w:tblGrid>
        <w:gridCol w:w="4056"/>
        <w:gridCol w:w="785"/>
        <w:gridCol w:w="799"/>
        <w:gridCol w:w="784"/>
        <w:gridCol w:w="754"/>
        <w:gridCol w:w="784"/>
        <w:gridCol w:w="769"/>
        <w:gridCol w:w="769"/>
      </w:tblGrid>
      <w:tr w:rsidR="00EC012F">
        <w:trPr>
          <w:trHeight w:val="300"/>
        </w:trPr>
        <w:tc>
          <w:tcPr>
            <w:tcW w:w="405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78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9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8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5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78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76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76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3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3.1. Ф.И.О руководителя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3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3.2. Ф.И.О заместителей руководителя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3.3. Должности заместителей руководителя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3.4. Телефон и электронная почта руководителя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5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3.5. Телефон и электронная почта заместителей руководителя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bl>
    <w:p w:rsidR="00EC012F" w:rsidRDefault="00EC012F">
      <w:pPr>
        <w:pBdr>
          <w:top w:val="nil"/>
          <w:left w:val="nil"/>
          <w:bottom w:val="nil"/>
          <w:right w:val="nil"/>
          <w:between w:val="nil"/>
        </w:pBdr>
        <w:spacing w:after="0"/>
        <w:jc w:val="both"/>
        <w:rPr>
          <w:rFonts w:ascii="Times New Roman" w:eastAsia="Times New Roman" w:hAnsi="Times New Roman" w:cs="Times New Roman"/>
          <w:sz w:val="24"/>
          <w:szCs w:val="24"/>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sidRPr="00192CA8">
        <w:rPr>
          <w:rFonts w:ascii="Times New Roman" w:eastAsia="Times New Roman" w:hAnsi="Times New Roman" w:cs="Times New Roman"/>
          <w:sz w:val="24"/>
          <w:szCs w:val="24"/>
          <w:highlight w:val="yellow"/>
        </w:rPr>
        <w:t>Большая часть организаций полностью разместила информацию о руководителе образовательной организации и его заместителях. У СОШ2, СОШ8 и СОШ9 отсутствует одна и та же информация - телефон и электронная почта руководителя и заместителей руководителя.</w:t>
      </w:r>
    </w:p>
    <w:p w:rsidR="00EC012F" w:rsidRDefault="00EC012F">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Постановление Правительства Российской Федерации от 10 июля 2013 года № 582,</w:t>
      </w:r>
      <w:r>
        <w:rPr>
          <w:rFonts w:ascii="Times New Roman" w:eastAsia="Times New Roman" w:hAnsi="Times New Roman" w:cs="Times New Roman"/>
          <w:color w:val="000000"/>
          <w:sz w:val="24"/>
          <w:szCs w:val="24"/>
        </w:rPr>
        <w:t xml:space="preserve">  на официальном сайте образовательной организации необходимо размещать </w:t>
      </w:r>
      <w:r w:rsidRPr="00192CA8">
        <w:rPr>
          <w:rFonts w:ascii="Times New Roman" w:eastAsia="Times New Roman" w:hAnsi="Times New Roman" w:cs="Times New Roman"/>
          <w:sz w:val="24"/>
          <w:szCs w:val="24"/>
          <w:highlight w:val="yellow"/>
        </w:rPr>
        <w:t>информацию о составе педагогических работников, реализующих образовательные программы, с указанием уровня образования, квалификации и опыта работы</w:t>
      </w:r>
      <w:r w:rsidRPr="00192CA8">
        <w:rPr>
          <w:rFonts w:ascii="Times New Roman" w:eastAsia="Times New Roman" w:hAnsi="Times New Roman" w:cs="Times New Roman"/>
          <w:color w:val="000000"/>
          <w:sz w:val="24"/>
          <w:szCs w:val="24"/>
          <w:highlight w:val="yellow"/>
        </w:rPr>
        <w:t xml:space="preserve">. </w:t>
      </w:r>
      <w:r w:rsidRPr="00192CA8">
        <w:rPr>
          <w:rFonts w:ascii="Times New Roman" w:eastAsia="Times New Roman" w:hAnsi="Times New Roman" w:cs="Times New Roman"/>
          <w:sz w:val="24"/>
          <w:szCs w:val="24"/>
          <w:highlight w:val="yellow"/>
        </w:rPr>
        <w:t>Наличие и отсутствие соответствующей информации представлено в Таблице 4.</w:t>
      </w:r>
      <w:r>
        <w:rPr>
          <w:rFonts w:ascii="Times New Roman" w:eastAsia="Times New Roman" w:hAnsi="Times New Roman" w:cs="Times New Roman"/>
          <w:sz w:val="24"/>
          <w:szCs w:val="24"/>
        </w:rPr>
        <w:t xml:space="preserve"> </w:t>
      </w:r>
    </w:p>
    <w:p w:rsidR="00EC012F" w:rsidRDefault="00341E8E">
      <w:pPr>
        <w:spacing w:after="0"/>
        <w:ind w:firstLine="566"/>
        <w:jc w:val="right"/>
        <w:rPr>
          <w:rFonts w:ascii="Arial" w:eastAsia="Arial" w:hAnsi="Arial" w:cs="Arial"/>
          <w:sz w:val="20"/>
          <w:szCs w:val="20"/>
        </w:rPr>
      </w:pPr>
      <w:r>
        <w:rPr>
          <w:rFonts w:ascii="Arial" w:eastAsia="Arial" w:hAnsi="Arial" w:cs="Arial"/>
          <w:sz w:val="20"/>
          <w:szCs w:val="20"/>
        </w:rPr>
        <w:lastRenderedPageBreak/>
        <w:t xml:space="preserve">Таблица 4. </w:t>
      </w:r>
    </w:p>
    <w:p w:rsidR="00EC012F" w:rsidRDefault="00341E8E">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sz w:val="20"/>
          <w:szCs w:val="20"/>
        </w:rPr>
        <w:t>Наличие или отсутствие на официальном сайте информации о составе педагогических работников, реализующих образовательные программы, с указанием уровня образования, квалификации и опыта работы</w:t>
      </w:r>
    </w:p>
    <w:tbl>
      <w:tblPr>
        <w:tblStyle w:val="a9"/>
        <w:tblW w:w="9500" w:type="dxa"/>
        <w:tblInd w:w="-108" w:type="dxa"/>
        <w:tblBorders>
          <w:top w:val="nil"/>
          <w:left w:val="nil"/>
          <w:bottom w:val="nil"/>
          <w:right w:val="nil"/>
          <w:insideH w:val="nil"/>
          <w:insideV w:val="nil"/>
        </w:tblBorders>
        <w:tblLayout w:type="fixed"/>
        <w:tblLook w:val="0600"/>
      </w:tblPr>
      <w:tblGrid>
        <w:gridCol w:w="4056"/>
        <w:gridCol w:w="785"/>
        <w:gridCol w:w="799"/>
        <w:gridCol w:w="784"/>
        <w:gridCol w:w="754"/>
        <w:gridCol w:w="784"/>
        <w:gridCol w:w="769"/>
        <w:gridCol w:w="769"/>
      </w:tblGrid>
      <w:tr w:rsidR="00EC012F">
        <w:trPr>
          <w:trHeight w:val="300"/>
        </w:trPr>
        <w:tc>
          <w:tcPr>
            <w:tcW w:w="405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78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9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8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5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78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76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76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3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4.1. Ф.И.О работника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3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4.2. Занимаемая должность (должности)</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4.3. Преподаваемые учебные предметы/курсы</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74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4.4. Наименование направления подготовки и (или) специальности преподавателя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5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4.5. Данные о повышении квалификации и (или) профессиональной переподготовке</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3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4.6. Общий стаж работы</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3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4.7. Стаж работы по специальности</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EC012F" w:rsidRDefault="00EC012F">
      <w:pPr>
        <w:pBdr>
          <w:top w:val="nil"/>
          <w:left w:val="nil"/>
          <w:bottom w:val="nil"/>
          <w:right w:val="nil"/>
          <w:between w:val="nil"/>
        </w:pBdr>
        <w:spacing w:after="0"/>
        <w:jc w:val="both"/>
        <w:rPr>
          <w:rFonts w:ascii="Times New Roman" w:eastAsia="Times New Roman" w:hAnsi="Times New Roman" w:cs="Times New Roman"/>
          <w:sz w:val="24"/>
          <w:szCs w:val="24"/>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sidRPr="00192CA8">
        <w:rPr>
          <w:rFonts w:ascii="Times New Roman" w:eastAsia="Times New Roman" w:hAnsi="Times New Roman" w:cs="Times New Roman"/>
          <w:sz w:val="24"/>
          <w:szCs w:val="24"/>
          <w:highlight w:val="yellow"/>
        </w:rPr>
        <w:t>Организации достаточно полно предоставили информацию о составе педагогических работников, реализующих образовательные программы, на своем официальном сайте.</w:t>
      </w:r>
      <w:r>
        <w:rPr>
          <w:rFonts w:ascii="Times New Roman" w:eastAsia="Times New Roman" w:hAnsi="Times New Roman" w:cs="Times New Roman"/>
          <w:sz w:val="24"/>
          <w:szCs w:val="24"/>
        </w:rPr>
        <w:t xml:space="preserve"> </w:t>
      </w:r>
    </w:p>
    <w:p w:rsidR="00EC012F" w:rsidRDefault="00341E8E">
      <w:pPr>
        <w:pBdr>
          <w:top w:val="nil"/>
          <w:left w:val="nil"/>
          <w:bottom w:val="nil"/>
          <w:right w:val="nil"/>
          <w:between w:val="nil"/>
        </w:pBdr>
        <w:spacing w:after="0"/>
        <w:ind w:firstLine="566"/>
        <w:jc w:val="both"/>
        <w:rPr>
          <w:rFonts w:ascii="Arial" w:eastAsia="Arial" w:hAnsi="Arial" w:cs="Arial"/>
          <w:sz w:val="20"/>
          <w:szCs w:val="20"/>
        </w:rPr>
      </w:pPr>
      <w:r>
        <w:rPr>
          <w:rFonts w:ascii="Times New Roman" w:eastAsia="Times New Roman" w:hAnsi="Times New Roman" w:cs="Times New Roman"/>
          <w:sz w:val="24"/>
          <w:szCs w:val="24"/>
        </w:rPr>
        <w:t xml:space="preserve">Далее оценивалось наличие информации, касающейся образовательного процесса. Результаты оценки представлены в Таблице 5. </w:t>
      </w:r>
    </w:p>
    <w:p w:rsidR="00EC012F" w:rsidRDefault="00341E8E">
      <w:pPr>
        <w:spacing w:after="0"/>
        <w:ind w:firstLine="566"/>
        <w:jc w:val="right"/>
        <w:rPr>
          <w:rFonts w:ascii="Arial" w:eastAsia="Arial" w:hAnsi="Arial" w:cs="Arial"/>
          <w:sz w:val="20"/>
          <w:szCs w:val="20"/>
        </w:rPr>
      </w:pPr>
      <w:r>
        <w:rPr>
          <w:rFonts w:ascii="Arial" w:eastAsia="Arial" w:hAnsi="Arial" w:cs="Arial"/>
          <w:sz w:val="20"/>
          <w:szCs w:val="20"/>
        </w:rPr>
        <w:t xml:space="preserve">Таблица 5. </w:t>
      </w:r>
    </w:p>
    <w:p w:rsidR="00EC012F" w:rsidRDefault="00341E8E">
      <w:pPr>
        <w:spacing w:after="0"/>
        <w:ind w:firstLine="566"/>
        <w:jc w:val="right"/>
        <w:rPr>
          <w:rFonts w:ascii="Arial" w:eastAsia="Arial" w:hAnsi="Arial" w:cs="Arial"/>
          <w:sz w:val="20"/>
          <w:szCs w:val="20"/>
        </w:rPr>
      </w:pPr>
      <w:r>
        <w:rPr>
          <w:rFonts w:ascii="Arial" w:eastAsia="Arial" w:hAnsi="Arial" w:cs="Arial"/>
          <w:sz w:val="20"/>
          <w:szCs w:val="20"/>
        </w:rPr>
        <w:t xml:space="preserve">Наличие или отсутствие на официальном сайте информации, </w:t>
      </w:r>
    </w:p>
    <w:p w:rsidR="00EC012F" w:rsidRDefault="00341E8E">
      <w:pPr>
        <w:spacing w:after="0"/>
        <w:ind w:firstLine="566"/>
        <w:jc w:val="right"/>
        <w:rPr>
          <w:rFonts w:ascii="Times New Roman" w:eastAsia="Times New Roman" w:hAnsi="Times New Roman" w:cs="Times New Roman"/>
          <w:sz w:val="24"/>
          <w:szCs w:val="24"/>
        </w:rPr>
      </w:pPr>
      <w:r>
        <w:rPr>
          <w:rFonts w:ascii="Arial" w:eastAsia="Arial" w:hAnsi="Arial" w:cs="Arial"/>
          <w:sz w:val="20"/>
          <w:szCs w:val="20"/>
        </w:rPr>
        <w:t>касающейся образовательного процесса</w:t>
      </w:r>
    </w:p>
    <w:tbl>
      <w:tblPr>
        <w:tblStyle w:val="aa"/>
        <w:tblW w:w="9500" w:type="dxa"/>
        <w:tblInd w:w="-108" w:type="dxa"/>
        <w:tblBorders>
          <w:top w:val="nil"/>
          <w:left w:val="nil"/>
          <w:bottom w:val="nil"/>
          <w:right w:val="nil"/>
          <w:insideH w:val="nil"/>
          <w:insideV w:val="nil"/>
        </w:tblBorders>
        <w:tblLayout w:type="fixed"/>
        <w:tblLook w:val="0600"/>
      </w:tblPr>
      <w:tblGrid>
        <w:gridCol w:w="4056"/>
        <w:gridCol w:w="785"/>
        <w:gridCol w:w="799"/>
        <w:gridCol w:w="784"/>
        <w:gridCol w:w="754"/>
        <w:gridCol w:w="784"/>
        <w:gridCol w:w="769"/>
        <w:gridCol w:w="769"/>
      </w:tblGrid>
      <w:tr w:rsidR="00EC012F">
        <w:trPr>
          <w:trHeight w:val="300"/>
        </w:trPr>
        <w:tc>
          <w:tcPr>
            <w:tcW w:w="405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78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9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8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5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78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76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76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74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5.1. Наличие информации об уровне образования, получаемом в данной образовательной организации</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74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5.2. Наличие информации о формах обучения, реализуемых в образовательной организации</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74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5.3. Наличие информации о нормативном сроке обучения в образовательной организации</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74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5.4. Наличие информации о сроке действия государственной аккредитации образовательной программы</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5.5. Наличие описания образовательной программы с приложением ее копии</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5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5.6. Наличие учебных планов приложением их копий</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74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5.7. Наличие аннотации к рабочим программам по каждому учебному предмету/курсу с приложением их копий</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74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lastRenderedPageBreak/>
              <w:t>5.8. Наличие годового календарного учебного графика с приложением его копии</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916680">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98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5.9. Методические и иные документы, разработанные образовательной организацией для обеспечения образовательного процесса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144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5.10. Наличие реализуемых образовательных программ с указанием учебных предметов, курсов, дисциплин (модулей), практики, предусмотренные соответствующей образовательной программой</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EC012F" w:rsidRDefault="00EC012F">
      <w:pPr>
        <w:spacing w:after="49"/>
        <w:jc w:val="both"/>
        <w:rPr>
          <w:rFonts w:ascii="Times New Roman" w:eastAsia="Times New Roman" w:hAnsi="Times New Roman" w:cs="Times New Roman"/>
          <w:sz w:val="24"/>
          <w:szCs w:val="24"/>
        </w:rPr>
      </w:pPr>
    </w:p>
    <w:p w:rsidR="00916680" w:rsidRDefault="00341E8E">
      <w:pPr>
        <w:spacing w:after="49"/>
        <w:ind w:firstLine="566"/>
        <w:jc w:val="both"/>
        <w:rPr>
          <w:rFonts w:ascii="Times New Roman" w:eastAsia="Times New Roman" w:hAnsi="Times New Roman" w:cs="Times New Roman"/>
          <w:sz w:val="24"/>
          <w:szCs w:val="24"/>
        </w:rPr>
      </w:pPr>
      <w:r w:rsidRPr="00192CA8">
        <w:rPr>
          <w:rFonts w:ascii="Times New Roman" w:eastAsia="Times New Roman" w:hAnsi="Times New Roman" w:cs="Times New Roman"/>
          <w:sz w:val="24"/>
          <w:szCs w:val="24"/>
          <w:highlight w:val="yellow"/>
        </w:rPr>
        <w:t>В полной мере предоставили информацию об образовательном процессе на своем официальном сайте СОШ1, СОШ3, СОШ5, СОШ6.</w:t>
      </w:r>
      <w:r>
        <w:rPr>
          <w:rFonts w:ascii="Times New Roman" w:eastAsia="Times New Roman" w:hAnsi="Times New Roman" w:cs="Times New Roman"/>
          <w:sz w:val="24"/>
          <w:szCs w:val="24"/>
        </w:rPr>
        <w:t xml:space="preserve"> </w:t>
      </w:r>
    </w:p>
    <w:p w:rsidR="00EC012F" w:rsidRDefault="00341E8E">
      <w:pPr>
        <w:spacing w:after="49"/>
        <w:ind w:firstLine="566"/>
        <w:jc w:val="both"/>
        <w:rPr>
          <w:rFonts w:ascii="Times New Roman" w:eastAsia="Times New Roman" w:hAnsi="Times New Roman" w:cs="Times New Roman"/>
          <w:sz w:val="24"/>
          <w:szCs w:val="24"/>
        </w:rPr>
      </w:pPr>
      <w:r w:rsidRPr="00192CA8">
        <w:rPr>
          <w:rFonts w:ascii="Times New Roman" w:eastAsia="Times New Roman" w:hAnsi="Times New Roman" w:cs="Times New Roman"/>
          <w:sz w:val="24"/>
          <w:szCs w:val="24"/>
          <w:highlight w:val="yellow"/>
        </w:rPr>
        <w:t>Последняя группа показателей, изучаемых на официальном сайте образовательной организации - это информация о материально-техническом обеспечении образовательной деятельности.</w:t>
      </w:r>
      <w:r>
        <w:rPr>
          <w:rFonts w:ascii="Times New Roman" w:eastAsia="Times New Roman" w:hAnsi="Times New Roman" w:cs="Times New Roman"/>
          <w:sz w:val="24"/>
          <w:szCs w:val="24"/>
        </w:rPr>
        <w:t xml:space="preserve"> Наличие или отсутствие данной информации представлено в Таблице 6. </w:t>
      </w:r>
    </w:p>
    <w:p w:rsidR="00EC012F" w:rsidRDefault="00341E8E">
      <w:pPr>
        <w:spacing w:after="0"/>
        <w:ind w:firstLine="566"/>
        <w:jc w:val="right"/>
        <w:rPr>
          <w:rFonts w:ascii="Arial" w:eastAsia="Arial" w:hAnsi="Arial" w:cs="Arial"/>
          <w:sz w:val="20"/>
          <w:szCs w:val="20"/>
        </w:rPr>
      </w:pPr>
      <w:r>
        <w:rPr>
          <w:rFonts w:ascii="Arial" w:eastAsia="Arial" w:hAnsi="Arial" w:cs="Arial"/>
          <w:sz w:val="20"/>
          <w:szCs w:val="20"/>
        </w:rPr>
        <w:t xml:space="preserve">Таблица 6. </w:t>
      </w:r>
    </w:p>
    <w:p w:rsidR="00EC012F" w:rsidRDefault="00341E8E">
      <w:pPr>
        <w:spacing w:after="49"/>
        <w:ind w:firstLine="566"/>
        <w:jc w:val="right"/>
        <w:rPr>
          <w:rFonts w:ascii="Times New Roman" w:eastAsia="Times New Roman" w:hAnsi="Times New Roman" w:cs="Times New Roman"/>
          <w:sz w:val="24"/>
          <w:szCs w:val="24"/>
        </w:rPr>
      </w:pPr>
      <w:r>
        <w:rPr>
          <w:rFonts w:ascii="Arial" w:eastAsia="Arial" w:hAnsi="Arial" w:cs="Arial"/>
          <w:sz w:val="20"/>
          <w:szCs w:val="20"/>
        </w:rPr>
        <w:t>Наличие или отсутствие на официальном сайте информации о материально-техническом обеспечении образовательной деятельности</w:t>
      </w:r>
    </w:p>
    <w:p w:rsidR="00EC012F" w:rsidRDefault="00EC012F">
      <w:pPr>
        <w:spacing w:after="49"/>
        <w:jc w:val="both"/>
        <w:rPr>
          <w:rFonts w:ascii="Times New Roman" w:eastAsia="Times New Roman" w:hAnsi="Times New Roman" w:cs="Times New Roman"/>
          <w:sz w:val="24"/>
          <w:szCs w:val="24"/>
        </w:rPr>
      </w:pPr>
    </w:p>
    <w:tbl>
      <w:tblPr>
        <w:tblStyle w:val="ab"/>
        <w:tblW w:w="9500" w:type="dxa"/>
        <w:tblInd w:w="-108" w:type="dxa"/>
        <w:tblBorders>
          <w:top w:val="nil"/>
          <w:left w:val="nil"/>
          <w:bottom w:val="nil"/>
          <w:right w:val="nil"/>
          <w:insideH w:val="nil"/>
          <w:insideV w:val="nil"/>
        </w:tblBorders>
        <w:tblLayout w:type="fixed"/>
        <w:tblLook w:val="0600"/>
      </w:tblPr>
      <w:tblGrid>
        <w:gridCol w:w="4056"/>
        <w:gridCol w:w="785"/>
        <w:gridCol w:w="799"/>
        <w:gridCol w:w="784"/>
        <w:gridCol w:w="754"/>
        <w:gridCol w:w="784"/>
        <w:gridCol w:w="769"/>
        <w:gridCol w:w="769"/>
      </w:tblGrid>
      <w:tr w:rsidR="00EC012F">
        <w:trPr>
          <w:trHeight w:val="300"/>
        </w:trPr>
        <w:tc>
          <w:tcPr>
            <w:tcW w:w="405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78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9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8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5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78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76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76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168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6.1. Наличие сведений о наличии оборудованных учебных кабинетов, объектов для проведения практических занятий я, в том числе приспособленных для использования инвалидами и лицами с ограниченными возможностями здоровья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EC012F">
        <w:trPr>
          <w:trHeight w:val="12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6.2. Наличие сведений о наличии библиотек, в том числе приспособленных для использования инвалидами и лицами с ограниченными возможностями здоровья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EC012F">
        <w:trPr>
          <w:trHeight w:val="98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6.3. Сведения о наличии объектов спорта, в том числе приспособленных для использования инвалидами и лицами с ограниченными возможностями здоровья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EC012F">
        <w:trPr>
          <w:trHeight w:val="12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6.4. Сведения о наличии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EC012F">
        <w:trPr>
          <w:trHeight w:val="98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6.5. Наличие сведений об условиях питания обучающихся, в том числе инвалидов и лиц с ограниченными возможностями здоровья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EC012F">
        <w:trPr>
          <w:trHeight w:val="98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lastRenderedPageBreak/>
              <w:t>6.6. Наличие сведений об условиях охраны здоровья обучающихся, в том числе инвалидов и лиц с ограниченными возможностями здоровья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EC012F">
        <w:trPr>
          <w:trHeight w:val="144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6.7. Наличие сведений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EC012F">
        <w:trPr>
          <w:trHeight w:val="144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6.8. Наличие сведений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EC012F">
        <w:trPr>
          <w:trHeight w:val="120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6.9. 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238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6.10. Наличие сведений о количестве вакантных мест для приема (перевода) по каждой образовательной программе,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EC012F">
        <w:trPr>
          <w:trHeight w:val="740"/>
        </w:trPr>
        <w:tc>
          <w:tcPr>
            <w:tcW w:w="405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6.11. Сведения о наличии и условиях предоставления обучающимся стипендий, мер социальной поддержки</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9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8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6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EC012F" w:rsidRDefault="00EC012F">
      <w:pPr>
        <w:spacing w:after="49"/>
        <w:jc w:val="both"/>
        <w:rPr>
          <w:rFonts w:ascii="Times New Roman" w:eastAsia="Times New Roman" w:hAnsi="Times New Roman" w:cs="Times New Roman"/>
          <w:sz w:val="24"/>
          <w:szCs w:val="24"/>
        </w:rPr>
      </w:pPr>
    </w:p>
    <w:p w:rsidR="00EC012F" w:rsidRDefault="00341E8E">
      <w:pPr>
        <w:spacing w:after="49"/>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Постановлением Правительства России от 21 марта 2019 г. N 292 с 30 марта 2019 года материально-технические обеспечение образовательной деятельности на официальном сайте организации должно быть описано</w:t>
      </w:r>
      <w:r w:rsidR="00192CA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в том числе</w:t>
      </w:r>
      <w:r w:rsidR="00192CA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 учетом потребностей инвалидов.</w:t>
      </w:r>
    </w:p>
    <w:p w:rsidR="00EC012F" w:rsidRDefault="00341E8E">
      <w:pPr>
        <w:spacing w:after="49"/>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Если на сайте организации информация о материально-техническом обеспечении представлена, однако нет информации с учетом потребностей инвалидов и лиц с ограниченными возможностями, то для такой организации в таблице будет указано промежуточное значение “Частично” (в таблице применено сокращение - “Част.”). </w:t>
      </w:r>
    </w:p>
    <w:p w:rsidR="00EC012F" w:rsidRDefault="00341E8E">
      <w:pPr>
        <w:spacing w:after="49"/>
        <w:ind w:firstLine="566"/>
        <w:jc w:val="both"/>
        <w:rPr>
          <w:rFonts w:ascii="Times New Roman" w:eastAsia="Times New Roman" w:hAnsi="Times New Roman" w:cs="Times New Roman"/>
          <w:sz w:val="24"/>
          <w:szCs w:val="24"/>
        </w:rPr>
      </w:pPr>
      <w:r w:rsidRPr="00192CA8">
        <w:rPr>
          <w:rFonts w:ascii="Times New Roman" w:eastAsia="Times New Roman" w:hAnsi="Times New Roman" w:cs="Times New Roman"/>
          <w:sz w:val="24"/>
          <w:szCs w:val="24"/>
          <w:highlight w:val="yellow"/>
        </w:rPr>
        <w:t>На сайте большинства организаций информация представлена только частично. Необходимо дополнение информации новыми сведениями с учетом потребностей инвалидов и лиц с ограниченными возможностями. Хуже всего данная информация представлена на сайте СОШ8.</w:t>
      </w:r>
      <w:r>
        <w:rPr>
          <w:rFonts w:ascii="Times New Roman" w:eastAsia="Times New Roman" w:hAnsi="Times New Roman" w:cs="Times New Roman"/>
          <w:sz w:val="24"/>
          <w:szCs w:val="24"/>
        </w:rPr>
        <w:t xml:space="preserve"> </w:t>
      </w:r>
    </w:p>
    <w:p w:rsidR="00EC012F" w:rsidRDefault="00341E8E">
      <w:pPr>
        <w:spacing w:after="49"/>
        <w:ind w:firstLine="566"/>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На момент проведения оценки федеральным и региональным законодательством и </w:t>
      </w:r>
      <w:r>
        <w:rPr>
          <w:rFonts w:ascii="Times New Roman" w:eastAsia="Times New Roman" w:hAnsi="Times New Roman" w:cs="Times New Roman"/>
          <w:sz w:val="24"/>
          <w:szCs w:val="24"/>
        </w:rPr>
        <w:t>местными</w:t>
      </w:r>
      <w:r w:rsidR="0091668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органами</w:t>
      </w:r>
      <w:r>
        <w:rPr>
          <w:rFonts w:ascii="Times New Roman" w:eastAsia="Times New Roman" w:hAnsi="Times New Roman" w:cs="Times New Roman"/>
          <w:color w:val="000000"/>
          <w:sz w:val="24"/>
          <w:szCs w:val="24"/>
        </w:rPr>
        <w:t xml:space="preserve"> управления образованием не установлено никаких требований в </w:t>
      </w:r>
      <w:r>
        <w:rPr>
          <w:rFonts w:ascii="Times New Roman" w:eastAsia="Times New Roman" w:hAnsi="Times New Roman" w:cs="Times New Roman"/>
          <w:color w:val="000000"/>
          <w:sz w:val="24"/>
          <w:szCs w:val="24"/>
        </w:rPr>
        <w:lastRenderedPageBreak/>
        <w:t xml:space="preserve">отношении информации о деятельности организации, размещенной на информационных стендах в помещении организации. </w:t>
      </w:r>
      <w:r>
        <w:rPr>
          <w:rFonts w:ascii="Times New Roman" w:eastAsia="Times New Roman" w:hAnsi="Times New Roman" w:cs="Times New Roman"/>
          <w:sz w:val="24"/>
          <w:szCs w:val="24"/>
        </w:rPr>
        <w:t xml:space="preserve">Таким образом, </w:t>
      </w:r>
      <w:r w:rsidRPr="00192CA8">
        <w:rPr>
          <w:rFonts w:ascii="Times New Roman" w:eastAsia="Times New Roman" w:hAnsi="Times New Roman" w:cs="Times New Roman"/>
          <w:sz w:val="24"/>
          <w:szCs w:val="24"/>
          <w:highlight w:val="yellow"/>
        </w:rPr>
        <w:t>наличие самого стенда с информацией о деятельности организации может считаться полным выполнением требований. Стенд с информацией о деятельности присутствует у каждой организации.</w:t>
      </w:r>
      <w:r>
        <w:rPr>
          <w:rFonts w:ascii="Times New Roman" w:eastAsia="Times New Roman" w:hAnsi="Times New Roman" w:cs="Times New Roman"/>
          <w:sz w:val="24"/>
          <w:szCs w:val="24"/>
        </w:rPr>
        <w:t xml:space="preserve"> </w:t>
      </w:r>
    </w:p>
    <w:p w:rsidR="00EC012F" w:rsidRDefault="00341E8E">
      <w:pPr>
        <w:pStyle w:val="1"/>
        <w:spacing w:after="0"/>
        <w:ind w:firstLine="566"/>
        <w:jc w:val="both"/>
        <w:rPr>
          <w:rFonts w:ascii="Times New Roman" w:eastAsia="Times New Roman" w:hAnsi="Times New Roman" w:cs="Times New Roman"/>
          <w:sz w:val="24"/>
          <w:szCs w:val="24"/>
        </w:rPr>
      </w:pPr>
      <w:bookmarkStart w:id="4" w:name="_2et92p0" w:colFirst="0" w:colLast="0"/>
      <w:bookmarkEnd w:id="4"/>
      <w:r>
        <w:rPr>
          <w:rFonts w:ascii="Times New Roman" w:eastAsia="Times New Roman" w:hAnsi="Times New Roman" w:cs="Times New Roman"/>
          <w:sz w:val="24"/>
          <w:szCs w:val="24"/>
        </w:rPr>
        <w:t>3. Результаты удовлетворенности граждан качеством условий оказания услуг</w:t>
      </w:r>
    </w:p>
    <w:p w:rsidR="00EC012F" w:rsidRDefault="00EC012F">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sidRPr="00192CA8">
        <w:rPr>
          <w:rFonts w:ascii="Times New Roman" w:eastAsia="Times New Roman" w:hAnsi="Times New Roman" w:cs="Times New Roman"/>
          <w:color w:val="000000"/>
          <w:sz w:val="24"/>
          <w:szCs w:val="24"/>
          <w:highlight w:val="yellow"/>
        </w:rPr>
        <w:t>Для оценки удовлетворенности граждан качеством условий оказания услуг использовался метод опроса.</w:t>
      </w:r>
      <w:r>
        <w:rPr>
          <w:rFonts w:ascii="Times New Roman" w:eastAsia="Times New Roman" w:hAnsi="Times New Roman" w:cs="Times New Roman"/>
          <w:color w:val="000000"/>
          <w:sz w:val="24"/>
          <w:szCs w:val="24"/>
        </w:rPr>
        <w:t xml:space="preserve"> Для проведения опроса была использована “Методика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Методика), утвержденная Приказом Минтруда России от 30.10.2018 N 675н. </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 соответствии с Методикой рекомендуемый объём выборочной совокупности респондентов составляет 40% от </w:t>
      </w:r>
      <w:r>
        <w:rPr>
          <w:rFonts w:ascii="Times New Roman" w:eastAsia="Times New Roman" w:hAnsi="Times New Roman" w:cs="Times New Roman"/>
          <w:sz w:val="24"/>
          <w:szCs w:val="24"/>
        </w:rPr>
        <w:t>количества</w:t>
      </w:r>
      <w:r>
        <w:rPr>
          <w:rFonts w:ascii="Times New Roman" w:eastAsia="Times New Roman" w:hAnsi="Times New Roman" w:cs="Times New Roman"/>
          <w:color w:val="000000"/>
          <w:sz w:val="24"/>
          <w:szCs w:val="24"/>
        </w:rPr>
        <w:t xml:space="preserve"> потребителей услуг в год</w:t>
      </w:r>
      <w:r>
        <w:rPr>
          <w:rFonts w:ascii="Times New Roman" w:eastAsia="Times New Roman" w:hAnsi="Times New Roman" w:cs="Times New Roman"/>
          <w:sz w:val="24"/>
          <w:szCs w:val="24"/>
        </w:rPr>
        <w:t xml:space="preserve"> (объема генеральной совокупности)</w:t>
      </w:r>
      <w:r>
        <w:rPr>
          <w:rFonts w:ascii="Times New Roman" w:eastAsia="Times New Roman" w:hAnsi="Times New Roman" w:cs="Times New Roman"/>
          <w:color w:val="000000"/>
          <w:sz w:val="24"/>
          <w:szCs w:val="24"/>
        </w:rPr>
        <w:t xml:space="preserve">, но не более 600 респондентов в одной организации. </w:t>
      </w:r>
      <w:r>
        <w:rPr>
          <w:rFonts w:ascii="Times New Roman" w:eastAsia="Times New Roman" w:hAnsi="Times New Roman" w:cs="Times New Roman"/>
          <w:sz w:val="24"/>
          <w:szCs w:val="24"/>
        </w:rPr>
        <w:t xml:space="preserve">На сайте bus.gov.ru объем генеральной совокупности называется “Численность респондентов”, а число респондентов реально прошедших опрос “Доля респондентов”. В таблице ниже мы будем  использовать эту терминологию, поскольку на bus.gov.ru данные значения нужно будет вносит именно под таким наименованием. </w:t>
      </w:r>
    </w:p>
    <w:p w:rsidR="00EC012F" w:rsidRDefault="00EC012F">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tbl>
      <w:tblPr>
        <w:tblStyle w:val="ac"/>
        <w:tblW w:w="9487" w:type="dxa"/>
        <w:tblInd w:w="-108" w:type="dxa"/>
        <w:tblLayout w:type="fixed"/>
        <w:tblLook w:val="0600"/>
      </w:tblPr>
      <w:tblGrid>
        <w:gridCol w:w="4809"/>
        <w:gridCol w:w="1768"/>
        <w:gridCol w:w="1200"/>
        <w:gridCol w:w="1710"/>
      </w:tblGrid>
      <w:tr w:rsidR="00EC012F">
        <w:trPr>
          <w:trHeight w:val="740"/>
        </w:trPr>
        <w:tc>
          <w:tcPr>
            <w:tcW w:w="480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color w:val="333333"/>
                <w:sz w:val="20"/>
                <w:szCs w:val="20"/>
              </w:rPr>
              <w:t>Организация</w:t>
            </w:r>
          </w:p>
        </w:tc>
        <w:tc>
          <w:tcPr>
            <w:tcW w:w="17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Численность респондентов</w:t>
            </w:r>
          </w:p>
        </w:tc>
        <w:tc>
          <w:tcPr>
            <w:tcW w:w="12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40%</w:t>
            </w:r>
          </w:p>
        </w:tc>
        <w:tc>
          <w:tcPr>
            <w:tcW w:w="17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Доля респондентов</w:t>
            </w:r>
          </w:p>
        </w:tc>
      </w:tr>
      <w:tr w:rsidR="00EC012F">
        <w:trPr>
          <w:trHeight w:val="300"/>
        </w:trPr>
        <w:tc>
          <w:tcPr>
            <w:tcW w:w="480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Северо-Енисейская средняя школа №1 им. Е.С. Белинского</w:t>
            </w:r>
          </w:p>
        </w:tc>
        <w:tc>
          <w:tcPr>
            <w:tcW w:w="17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474</w:t>
            </w:r>
          </w:p>
        </w:tc>
        <w:tc>
          <w:tcPr>
            <w:tcW w:w="12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190</w:t>
            </w:r>
          </w:p>
        </w:tc>
        <w:tc>
          <w:tcPr>
            <w:tcW w:w="17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192</w:t>
            </w:r>
          </w:p>
        </w:tc>
      </w:tr>
      <w:tr w:rsidR="00EC012F">
        <w:trPr>
          <w:trHeight w:val="300"/>
        </w:trPr>
        <w:tc>
          <w:tcPr>
            <w:tcW w:w="480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Северо-Енисейская школа №2</w:t>
            </w:r>
          </w:p>
        </w:tc>
        <w:tc>
          <w:tcPr>
            <w:tcW w:w="17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332</w:t>
            </w:r>
          </w:p>
        </w:tc>
        <w:tc>
          <w:tcPr>
            <w:tcW w:w="12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133</w:t>
            </w:r>
          </w:p>
        </w:tc>
        <w:tc>
          <w:tcPr>
            <w:tcW w:w="17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144</w:t>
            </w:r>
          </w:p>
        </w:tc>
      </w:tr>
      <w:tr w:rsidR="00EC012F">
        <w:trPr>
          <w:trHeight w:val="500"/>
        </w:trPr>
        <w:tc>
          <w:tcPr>
            <w:tcW w:w="480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Тейская средняя школа №3</w:t>
            </w:r>
          </w:p>
        </w:tc>
        <w:tc>
          <w:tcPr>
            <w:tcW w:w="17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244</w:t>
            </w:r>
          </w:p>
        </w:tc>
        <w:tc>
          <w:tcPr>
            <w:tcW w:w="12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98</w:t>
            </w:r>
          </w:p>
        </w:tc>
        <w:tc>
          <w:tcPr>
            <w:tcW w:w="17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70</w:t>
            </w:r>
          </w:p>
        </w:tc>
      </w:tr>
      <w:tr w:rsidR="00EC012F">
        <w:trPr>
          <w:trHeight w:val="300"/>
        </w:trPr>
        <w:tc>
          <w:tcPr>
            <w:tcW w:w="480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Брянковская средняя школа №5</w:t>
            </w:r>
          </w:p>
        </w:tc>
        <w:tc>
          <w:tcPr>
            <w:tcW w:w="17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62</w:t>
            </w:r>
          </w:p>
        </w:tc>
        <w:tc>
          <w:tcPr>
            <w:tcW w:w="12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25</w:t>
            </w:r>
          </w:p>
        </w:tc>
        <w:tc>
          <w:tcPr>
            <w:tcW w:w="17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60</w:t>
            </w:r>
          </w:p>
        </w:tc>
      </w:tr>
      <w:tr w:rsidR="00EC012F">
        <w:trPr>
          <w:trHeight w:val="300"/>
        </w:trPr>
        <w:tc>
          <w:tcPr>
            <w:tcW w:w="480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Новокаламинская средняя школа №6</w:t>
            </w:r>
          </w:p>
        </w:tc>
        <w:tc>
          <w:tcPr>
            <w:tcW w:w="17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68</w:t>
            </w:r>
          </w:p>
        </w:tc>
        <w:tc>
          <w:tcPr>
            <w:tcW w:w="12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27</w:t>
            </w:r>
          </w:p>
        </w:tc>
        <w:tc>
          <w:tcPr>
            <w:tcW w:w="17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56</w:t>
            </w:r>
          </w:p>
        </w:tc>
      </w:tr>
      <w:tr w:rsidR="00EC012F">
        <w:trPr>
          <w:trHeight w:val="500"/>
        </w:trPr>
        <w:tc>
          <w:tcPr>
            <w:tcW w:w="480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Вангашская средняя школа №8</w:t>
            </w:r>
          </w:p>
        </w:tc>
        <w:tc>
          <w:tcPr>
            <w:tcW w:w="17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58</w:t>
            </w:r>
          </w:p>
        </w:tc>
        <w:tc>
          <w:tcPr>
            <w:tcW w:w="12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23</w:t>
            </w:r>
          </w:p>
        </w:tc>
        <w:tc>
          <w:tcPr>
            <w:tcW w:w="17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23</w:t>
            </w:r>
          </w:p>
        </w:tc>
      </w:tr>
      <w:tr w:rsidR="00EC012F">
        <w:trPr>
          <w:trHeight w:val="500"/>
        </w:trPr>
        <w:tc>
          <w:tcPr>
            <w:tcW w:w="480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Вельминская основная школа №9</w:t>
            </w:r>
          </w:p>
        </w:tc>
        <w:tc>
          <w:tcPr>
            <w:tcW w:w="17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14</w:t>
            </w:r>
          </w:p>
        </w:tc>
        <w:tc>
          <w:tcPr>
            <w:tcW w:w="12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6</w:t>
            </w:r>
          </w:p>
        </w:tc>
        <w:tc>
          <w:tcPr>
            <w:tcW w:w="17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w:t>
            </w:r>
          </w:p>
        </w:tc>
      </w:tr>
    </w:tbl>
    <w:p w:rsidR="00EC012F" w:rsidRDefault="00EC012F">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Выявление и обобщение мнени</w:t>
      </w:r>
      <w:r>
        <w:rPr>
          <w:rFonts w:ascii="Times New Roman" w:eastAsia="Times New Roman" w:hAnsi="Times New Roman" w:cs="Times New Roman"/>
          <w:sz w:val="24"/>
          <w:szCs w:val="24"/>
        </w:rPr>
        <w:t>й</w:t>
      </w:r>
      <w:r>
        <w:rPr>
          <w:rFonts w:ascii="Times New Roman" w:eastAsia="Times New Roman" w:hAnsi="Times New Roman" w:cs="Times New Roman"/>
          <w:color w:val="000000"/>
          <w:sz w:val="24"/>
          <w:szCs w:val="24"/>
        </w:rPr>
        <w:t xml:space="preserve"> получателей услуг проводилось по анкете для опроса получателей услуг о качестве условий оказания услуг </w:t>
      </w:r>
      <w:r>
        <w:rPr>
          <w:rFonts w:ascii="Times New Roman" w:eastAsia="Times New Roman" w:hAnsi="Times New Roman" w:cs="Times New Roman"/>
          <w:sz w:val="24"/>
          <w:szCs w:val="24"/>
        </w:rPr>
        <w:t xml:space="preserve">образовательными </w:t>
      </w:r>
      <w:r>
        <w:rPr>
          <w:rFonts w:ascii="Times New Roman" w:eastAsia="Times New Roman" w:hAnsi="Times New Roman" w:cs="Times New Roman"/>
          <w:color w:val="000000"/>
          <w:sz w:val="24"/>
          <w:szCs w:val="24"/>
        </w:rPr>
        <w:t xml:space="preserve">организациями, рекомендованной Методикой в соответствии с показателями, характеризующими общие критерии оценки качества условий оказания услуг </w:t>
      </w:r>
      <w:r>
        <w:rPr>
          <w:rFonts w:ascii="Times New Roman" w:eastAsia="Times New Roman" w:hAnsi="Times New Roman" w:cs="Times New Roman"/>
          <w:sz w:val="24"/>
          <w:szCs w:val="24"/>
        </w:rPr>
        <w:t>образовательными</w:t>
      </w:r>
      <w:r>
        <w:rPr>
          <w:rFonts w:ascii="Times New Roman" w:eastAsia="Times New Roman" w:hAnsi="Times New Roman" w:cs="Times New Roman"/>
          <w:color w:val="000000"/>
          <w:sz w:val="24"/>
          <w:szCs w:val="24"/>
        </w:rPr>
        <w:t xml:space="preserve"> организациями, утвержденными </w:t>
      </w:r>
      <w:r>
        <w:rPr>
          <w:rFonts w:ascii="Times New Roman" w:eastAsia="Times New Roman" w:hAnsi="Times New Roman" w:cs="Times New Roman"/>
          <w:sz w:val="24"/>
          <w:szCs w:val="24"/>
        </w:rPr>
        <w:t>Приказа Министерства просвещения РФ от 13 марта 2019 г. № 114</w:t>
      </w:r>
      <w:r>
        <w:rPr>
          <w:rFonts w:ascii="Times New Roman" w:eastAsia="Times New Roman" w:hAnsi="Times New Roman" w:cs="Times New Roman"/>
          <w:color w:val="000000"/>
          <w:sz w:val="24"/>
          <w:szCs w:val="24"/>
        </w:rPr>
        <w:t xml:space="preserve">. Ознакомится с образцом анкеты можно в Приложении 3 к данному отчету. </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sidRPr="00192CA8">
        <w:rPr>
          <w:rFonts w:ascii="Times New Roman" w:eastAsia="Times New Roman" w:hAnsi="Times New Roman" w:cs="Times New Roman"/>
          <w:color w:val="000000"/>
          <w:sz w:val="24"/>
          <w:szCs w:val="24"/>
          <w:highlight w:val="yellow"/>
        </w:rPr>
        <w:t xml:space="preserve">Опрос проводился в электронном виде посредством самозаполнения анкеты в сети Интернет. Сроки проведения опроса с </w:t>
      </w:r>
      <w:r w:rsidRPr="00192CA8">
        <w:rPr>
          <w:rFonts w:ascii="Times New Roman" w:eastAsia="Times New Roman" w:hAnsi="Times New Roman" w:cs="Times New Roman"/>
          <w:sz w:val="24"/>
          <w:szCs w:val="24"/>
          <w:highlight w:val="yellow"/>
        </w:rPr>
        <w:t xml:space="preserve">1 </w:t>
      </w:r>
      <w:r w:rsidRPr="00192CA8">
        <w:rPr>
          <w:rFonts w:ascii="Times New Roman" w:eastAsia="Times New Roman" w:hAnsi="Times New Roman" w:cs="Times New Roman"/>
          <w:color w:val="000000"/>
          <w:sz w:val="24"/>
          <w:szCs w:val="24"/>
          <w:highlight w:val="yellow"/>
        </w:rPr>
        <w:t xml:space="preserve">по </w:t>
      </w:r>
      <w:r w:rsidRPr="00192CA8">
        <w:rPr>
          <w:rFonts w:ascii="Times New Roman" w:eastAsia="Times New Roman" w:hAnsi="Times New Roman" w:cs="Times New Roman"/>
          <w:sz w:val="24"/>
          <w:szCs w:val="24"/>
          <w:highlight w:val="yellow"/>
        </w:rPr>
        <w:t xml:space="preserve">28октября </w:t>
      </w:r>
      <w:r w:rsidRPr="00192CA8">
        <w:rPr>
          <w:rFonts w:ascii="Times New Roman" w:eastAsia="Times New Roman" w:hAnsi="Times New Roman" w:cs="Times New Roman"/>
          <w:color w:val="000000"/>
          <w:sz w:val="24"/>
          <w:szCs w:val="24"/>
          <w:highlight w:val="yellow"/>
        </w:rPr>
        <w:t>2019 года.</w:t>
      </w:r>
      <w:r>
        <w:rPr>
          <w:rFonts w:ascii="Times New Roman" w:eastAsia="Times New Roman" w:hAnsi="Times New Roman" w:cs="Times New Roman"/>
          <w:color w:val="000000"/>
          <w:sz w:val="24"/>
          <w:szCs w:val="24"/>
        </w:rPr>
        <w:t xml:space="preserve"> </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Для организаци</w:t>
      </w:r>
      <w:r>
        <w:rPr>
          <w:rFonts w:ascii="Times New Roman" w:eastAsia="Times New Roman" w:hAnsi="Times New Roman" w:cs="Times New Roman"/>
          <w:sz w:val="24"/>
          <w:szCs w:val="24"/>
        </w:rPr>
        <w:t>й</w:t>
      </w:r>
      <w:r>
        <w:rPr>
          <w:rFonts w:ascii="Times New Roman" w:eastAsia="Times New Roman" w:hAnsi="Times New Roman" w:cs="Times New Roman"/>
          <w:color w:val="000000"/>
          <w:sz w:val="24"/>
          <w:szCs w:val="24"/>
        </w:rPr>
        <w:t xml:space="preserve"> была создана ссылка для прохождения опроса. Для ознакомления с электронной анкетой, которая использовалась для проведения опроса в организаци</w:t>
      </w:r>
      <w:r>
        <w:rPr>
          <w:rFonts w:ascii="Times New Roman" w:eastAsia="Times New Roman" w:hAnsi="Times New Roman" w:cs="Times New Roman"/>
          <w:sz w:val="24"/>
          <w:szCs w:val="24"/>
        </w:rPr>
        <w:t>ях</w:t>
      </w:r>
      <w:r>
        <w:rPr>
          <w:rFonts w:ascii="Times New Roman" w:eastAsia="Times New Roman" w:hAnsi="Times New Roman" w:cs="Times New Roman"/>
          <w:color w:val="000000"/>
          <w:sz w:val="24"/>
          <w:szCs w:val="24"/>
        </w:rPr>
        <w:t>, необходимо перейти по ссылке:</w:t>
      </w:r>
    </w:p>
    <w:p w:rsidR="00EC012F" w:rsidRDefault="00EC012F">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EC012F" w:rsidRDefault="00290342">
      <w:pPr>
        <w:shd w:val="clear" w:color="auto" w:fill="FFFFFF"/>
        <w:spacing w:after="0" w:line="288" w:lineRule="auto"/>
        <w:jc w:val="center"/>
        <w:rPr>
          <w:rFonts w:ascii="Times New Roman" w:eastAsia="Times New Roman" w:hAnsi="Times New Roman" w:cs="Times New Roman"/>
          <w:sz w:val="24"/>
          <w:szCs w:val="24"/>
        </w:rPr>
      </w:pPr>
      <w:hyperlink r:id="rId16">
        <w:r w:rsidR="00341E8E">
          <w:rPr>
            <w:rFonts w:ascii="Times New Roman" w:eastAsia="Times New Roman" w:hAnsi="Times New Roman" w:cs="Times New Roman"/>
            <w:color w:val="1155CC"/>
            <w:sz w:val="24"/>
            <w:szCs w:val="24"/>
            <w:u w:val="single"/>
          </w:rPr>
          <w:t>https://forms.gle/Fh8j7s6RtMYjquoz7</w:t>
        </w:r>
      </w:hyperlink>
    </w:p>
    <w:p w:rsidR="00EC012F" w:rsidRDefault="00EC012F">
      <w:pPr>
        <w:shd w:val="clear" w:color="auto" w:fill="FFFFFF"/>
        <w:spacing w:after="0" w:line="288" w:lineRule="auto"/>
        <w:jc w:val="center"/>
        <w:rPr>
          <w:rFonts w:ascii="Times New Roman" w:eastAsia="Times New Roman" w:hAnsi="Times New Roman" w:cs="Times New Roman"/>
          <w:sz w:val="24"/>
          <w:szCs w:val="24"/>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Перейдем к результатам опроса об удовлетворенности граждан качеством условий оказания услуг. </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Первый вопрос анкеты касался удовлетворенности респондентов открытостью, полнотой и доступностью информации о деятельности организации, размещенной на информационных стендах в помещении организации. Сводные данные по данному вопросу представлены в Таблице 7. </w:t>
      </w:r>
    </w:p>
    <w:p w:rsidR="00EC012F" w:rsidRDefault="00EC012F">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EC012F" w:rsidRDefault="00341E8E">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7</w:t>
      </w:r>
      <w:r>
        <w:rPr>
          <w:rFonts w:ascii="Arial" w:eastAsia="Arial" w:hAnsi="Arial" w:cs="Arial"/>
          <w:color w:val="000000"/>
          <w:sz w:val="20"/>
          <w:szCs w:val="20"/>
        </w:rPr>
        <w:t>.</w:t>
      </w:r>
    </w:p>
    <w:p w:rsidR="00EC012F" w:rsidRDefault="00341E8E">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Доля респондентов, обращавшихся к информационному стенду и удовлетворенных открытостью, полнотой и доступностью информации о деятельности организации, </w:t>
      </w:r>
    </w:p>
    <w:p w:rsidR="00EC012F" w:rsidRDefault="00341E8E">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размещенной на нем</w:t>
      </w:r>
      <w:r>
        <w:rPr>
          <w:rFonts w:ascii="Arial" w:eastAsia="Arial" w:hAnsi="Arial" w:cs="Arial"/>
          <w:sz w:val="20"/>
          <w:szCs w:val="20"/>
        </w:rPr>
        <w:t>, %</w:t>
      </w:r>
    </w:p>
    <w:tbl>
      <w:tblPr>
        <w:tblStyle w:val="ad"/>
        <w:tblW w:w="9509" w:type="dxa"/>
        <w:tblInd w:w="-108" w:type="dxa"/>
        <w:tblBorders>
          <w:top w:val="nil"/>
          <w:left w:val="nil"/>
          <w:bottom w:val="nil"/>
          <w:right w:val="nil"/>
          <w:insideH w:val="nil"/>
          <w:insideV w:val="nil"/>
        </w:tblBorders>
        <w:tblLayout w:type="fixed"/>
        <w:tblLook w:val="0600"/>
      </w:tblPr>
      <w:tblGrid>
        <w:gridCol w:w="4651"/>
        <w:gridCol w:w="694"/>
        <w:gridCol w:w="694"/>
        <w:gridCol w:w="694"/>
        <w:gridCol w:w="694"/>
        <w:gridCol w:w="694"/>
        <w:gridCol w:w="694"/>
        <w:gridCol w:w="694"/>
      </w:tblGrid>
      <w:tr w:rsidR="00EC012F">
        <w:trPr>
          <w:trHeight w:val="300"/>
        </w:trPr>
        <w:tc>
          <w:tcPr>
            <w:tcW w:w="464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3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Обращались к информационным стендам</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86</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77</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97</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93</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89</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86</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Удовлетворены открытостью, полнотой и доступностью размещенной информации</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94</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94</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96</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96</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EC012F" w:rsidRDefault="00EC012F">
      <w:pPr>
        <w:pBdr>
          <w:top w:val="nil"/>
          <w:left w:val="nil"/>
          <w:bottom w:val="nil"/>
          <w:right w:val="nil"/>
          <w:between w:val="nil"/>
        </w:pBdr>
        <w:spacing w:after="0"/>
        <w:ind w:firstLine="566"/>
        <w:jc w:val="right"/>
        <w:rPr>
          <w:rFonts w:ascii="Times New Roman" w:eastAsia="Times New Roman" w:hAnsi="Times New Roman" w:cs="Times New Roman"/>
          <w:sz w:val="24"/>
          <w:szCs w:val="24"/>
        </w:rPr>
      </w:pPr>
    </w:p>
    <w:p w:rsidR="00EC012F" w:rsidRDefault="00341E8E">
      <w:pPr>
        <w:spacing w:after="0"/>
        <w:ind w:firstLine="566"/>
        <w:jc w:val="both"/>
        <w:rPr>
          <w:rFonts w:ascii="Times New Roman" w:eastAsia="Times New Roman" w:hAnsi="Times New Roman" w:cs="Times New Roman"/>
          <w:sz w:val="24"/>
          <w:szCs w:val="24"/>
        </w:rPr>
      </w:pPr>
      <w:r w:rsidRPr="00192CA8">
        <w:rPr>
          <w:rFonts w:ascii="Times New Roman" w:eastAsia="Times New Roman" w:hAnsi="Times New Roman" w:cs="Times New Roman"/>
          <w:sz w:val="24"/>
          <w:szCs w:val="24"/>
          <w:highlight w:val="yellow"/>
        </w:rPr>
        <w:t>Из числа респондентов, обращавшихся к стендам организаций, подавляющее большинство удовлетворено открытостью, полнотой и доступностью размещенной информации - доля удовлетворенных не ниже 94%.</w:t>
      </w:r>
      <w:r>
        <w:rPr>
          <w:rFonts w:ascii="Times New Roman" w:eastAsia="Times New Roman" w:hAnsi="Times New Roman" w:cs="Times New Roman"/>
          <w:sz w:val="24"/>
          <w:szCs w:val="24"/>
        </w:rPr>
        <w:t xml:space="preserve"> </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Далее респондентам предлагалось оценить свою удовлетворенность 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 Сводные данные по данному вопросу представлены в Таблице </w:t>
      </w:r>
      <w:r>
        <w:rPr>
          <w:rFonts w:ascii="Times New Roman" w:eastAsia="Times New Roman" w:hAnsi="Times New Roman" w:cs="Times New Roman"/>
          <w:sz w:val="24"/>
          <w:szCs w:val="24"/>
        </w:rPr>
        <w:t>8</w:t>
      </w:r>
      <w:r>
        <w:rPr>
          <w:rFonts w:ascii="Times New Roman" w:eastAsia="Times New Roman" w:hAnsi="Times New Roman" w:cs="Times New Roman"/>
          <w:color w:val="000000"/>
          <w:sz w:val="24"/>
          <w:szCs w:val="24"/>
        </w:rPr>
        <w:t>.</w:t>
      </w:r>
    </w:p>
    <w:p w:rsidR="00EC012F" w:rsidRDefault="00EC012F">
      <w:pPr>
        <w:pBdr>
          <w:top w:val="nil"/>
          <w:left w:val="nil"/>
          <w:bottom w:val="nil"/>
          <w:right w:val="nil"/>
          <w:between w:val="nil"/>
        </w:pBdr>
        <w:spacing w:after="0"/>
        <w:ind w:firstLine="566"/>
        <w:jc w:val="right"/>
        <w:rPr>
          <w:rFonts w:ascii="Arial" w:eastAsia="Arial" w:hAnsi="Arial" w:cs="Arial"/>
          <w:sz w:val="20"/>
          <w:szCs w:val="20"/>
        </w:rPr>
      </w:pPr>
    </w:p>
    <w:p w:rsidR="00EC012F" w:rsidRDefault="00EC012F">
      <w:pPr>
        <w:pBdr>
          <w:top w:val="nil"/>
          <w:left w:val="nil"/>
          <w:bottom w:val="nil"/>
          <w:right w:val="nil"/>
          <w:between w:val="nil"/>
        </w:pBdr>
        <w:spacing w:after="0"/>
        <w:ind w:firstLine="566"/>
        <w:jc w:val="right"/>
        <w:rPr>
          <w:rFonts w:ascii="Arial" w:eastAsia="Arial" w:hAnsi="Arial" w:cs="Arial"/>
          <w:sz w:val="20"/>
          <w:szCs w:val="20"/>
        </w:rPr>
      </w:pPr>
    </w:p>
    <w:p w:rsidR="00EC012F" w:rsidRDefault="00EC012F">
      <w:pPr>
        <w:pBdr>
          <w:top w:val="nil"/>
          <w:left w:val="nil"/>
          <w:bottom w:val="nil"/>
          <w:right w:val="nil"/>
          <w:between w:val="nil"/>
        </w:pBdr>
        <w:spacing w:after="0"/>
        <w:ind w:firstLine="566"/>
        <w:jc w:val="right"/>
        <w:rPr>
          <w:rFonts w:ascii="Arial" w:eastAsia="Arial" w:hAnsi="Arial" w:cs="Arial"/>
          <w:sz w:val="20"/>
          <w:szCs w:val="20"/>
        </w:rPr>
      </w:pPr>
    </w:p>
    <w:p w:rsidR="00EC012F" w:rsidRDefault="00EC012F">
      <w:pPr>
        <w:pBdr>
          <w:top w:val="nil"/>
          <w:left w:val="nil"/>
          <w:bottom w:val="nil"/>
          <w:right w:val="nil"/>
          <w:between w:val="nil"/>
        </w:pBdr>
        <w:spacing w:after="0"/>
        <w:ind w:firstLine="566"/>
        <w:jc w:val="right"/>
        <w:rPr>
          <w:rFonts w:ascii="Arial" w:eastAsia="Arial" w:hAnsi="Arial" w:cs="Arial"/>
          <w:sz w:val="20"/>
          <w:szCs w:val="20"/>
        </w:rPr>
      </w:pPr>
    </w:p>
    <w:p w:rsidR="00EC012F" w:rsidRDefault="00EC012F">
      <w:pPr>
        <w:pBdr>
          <w:top w:val="nil"/>
          <w:left w:val="nil"/>
          <w:bottom w:val="nil"/>
          <w:right w:val="nil"/>
          <w:between w:val="nil"/>
        </w:pBdr>
        <w:spacing w:after="0"/>
        <w:ind w:firstLine="566"/>
        <w:jc w:val="right"/>
        <w:rPr>
          <w:rFonts w:ascii="Arial" w:eastAsia="Arial" w:hAnsi="Arial" w:cs="Arial"/>
          <w:sz w:val="20"/>
          <w:szCs w:val="20"/>
        </w:rPr>
      </w:pPr>
    </w:p>
    <w:p w:rsidR="00EC012F" w:rsidRDefault="00EC012F">
      <w:pPr>
        <w:pBdr>
          <w:top w:val="nil"/>
          <w:left w:val="nil"/>
          <w:bottom w:val="nil"/>
          <w:right w:val="nil"/>
          <w:between w:val="nil"/>
        </w:pBdr>
        <w:spacing w:after="0"/>
        <w:ind w:firstLine="566"/>
        <w:jc w:val="right"/>
        <w:rPr>
          <w:rFonts w:ascii="Arial" w:eastAsia="Arial" w:hAnsi="Arial" w:cs="Arial"/>
          <w:sz w:val="20"/>
          <w:szCs w:val="20"/>
        </w:rPr>
      </w:pPr>
    </w:p>
    <w:p w:rsidR="00EC012F" w:rsidRDefault="00EC012F">
      <w:pPr>
        <w:pBdr>
          <w:top w:val="nil"/>
          <w:left w:val="nil"/>
          <w:bottom w:val="nil"/>
          <w:right w:val="nil"/>
          <w:between w:val="nil"/>
        </w:pBdr>
        <w:spacing w:after="0"/>
        <w:ind w:firstLine="566"/>
        <w:jc w:val="right"/>
        <w:rPr>
          <w:rFonts w:ascii="Arial" w:eastAsia="Arial" w:hAnsi="Arial" w:cs="Arial"/>
          <w:sz w:val="20"/>
          <w:szCs w:val="20"/>
        </w:rPr>
      </w:pPr>
    </w:p>
    <w:p w:rsidR="00EC012F" w:rsidRDefault="00341E8E">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8</w:t>
      </w:r>
      <w:r>
        <w:rPr>
          <w:rFonts w:ascii="Arial" w:eastAsia="Arial" w:hAnsi="Arial" w:cs="Arial"/>
          <w:color w:val="000000"/>
          <w:sz w:val="20"/>
          <w:szCs w:val="20"/>
        </w:rPr>
        <w:t>.</w:t>
      </w:r>
    </w:p>
    <w:p w:rsidR="00EC012F" w:rsidRDefault="00341E8E">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Доля респондентов, пользовавшихся официальным сайтом организации в информационно-телекоммуникационной сети "Интернет" и удовлетворенных открытостью, полнотой и доступностью размещенной информации о её деятельности</w:t>
      </w:r>
      <w:r>
        <w:rPr>
          <w:rFonts w:ascii="Arial" w:eastAsia="Arial" w:hAnsi="Arial" w:cs="Arial"/>
          <w:sz w:val="20"/>
          <w:szCs w:val="20"/>
        </w:rPr>
        <w:t>, %</w:t>
      </w:r>
    </w:p>
    <w:tbl>
      <w:tblPr>
        <w:tblStyle w:val="ae"/>
        <w:tblW w:w="9509" w:type="dxa"/>
        <w:tblInd w:w="-108" w:type="dxa"/>
        <w:tblBorders>
          <w:top w:val="nil"/>
          <w:left w:val="nil"/>
          <w:bottom w:val="nil"/>
          <w:right w:val="nil"/>
          <w:insideH w:val="nil"/>
          <w:insideV w:val="nil"/>
        </w:tblBorders>
        <w:tblLayout w:type="fixed"/>
        <w:tblLook w:val="0600"/>
      </w:tblPr>
      <w:tblGrid>
        <w:gridCol w:w="4651"/>
        <w:gridCol w:w="694"/>
        <w:gridCol w:w="694"/>
        <w:gridCol w:w="694"/>
        <w:gridCol w:w="694"/>
        <w:gridCol w:w="694"/>
        <w:gridCol w:w="694"/>
        <w:gridCol w:w="694"/>
      </w:tblGrid>
      <w:tr w:rsidR="00EC012F">
        <w:trPr>
          <w:trHeight w:val="300"/>
        </w:trPr>
        <w:tc>
          <w:tcPr>
            <w:tcW w:w="464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3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Пользовались официальным сайтом организации</w:t>
            </w:r>
          </w:p>
        </w:tc>
        <w:tc>
          <w:tcPr>
            <w:tcW w:w="69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61</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56</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94</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68</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57</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41</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38</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Удовлетворены открытостью, полнотой и доступностью размещенной информации</w:t>
            </w:r>
          </w:p>
        </w:tc>
        <w:tc>
          <w:tcPr>
            <w:tcW w:w="69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93</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EC012F" w:rsidRDefault="00EC012F">
      <w:pPr>
        <w:pBdr>
          <w:top w:val="nil"/>
          <w:left w:val="nil"/>
          <w:bottom w:val="nil"/>
          <w:right w:val="nil"/>
          <w:between w:val="nil"/>
        </w:pBdr>
        <w:spacing w:after="0"/>
        <w:jc w:val="both"/>
        <w:rPr>
          <w:rFonts w:ascii="Times New Roman" w:eastAsia="Times New Roman" w:hAnsi="Times New Roman" w:cs="Times New Roman"/>
          <w:sz w:val="24"/>
          <w:szCs w:val="24"/>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sidRPr="00192CA8">
        <w:rPr>
          <w:rFonts w:ascii="Times New Roman" w:eastAsia="Times New Roman" w:hAnsi="Times New Roman" w:cs="Times New Roman"/>
          <w:sz w:val="24"/>
          <w:szCs w:val="24"/>
          <w:highlight w:val="yellow"/>
        </w:rPr>
        <w:t xml:space="preserve">Из числа респондентов, пользовавшихся официальными сайтами организаций в информационно-телекоммуникационной сети "Интернет", подавляющее большинство </w:t>
      </w:r>
      <w:r w:rsidRPr="00192CA8">
        <w:rPr>
          <w:rFonts w:ascii="Times New Roman" w:eastAsia="Times New Roman" w:hAnsi="Times New Roman" w:cs="Times New Roman"/>
          <w:sz w:val="24"/>
          <w:szCs w:val="24"/>
          <w:highlight w:val="yellow"/>
        </w:rPr>
        <w:lastRenderedPageBreak/>
        <w:t>удовлетворено открытостью, полнотой и доступностью размещенной информации о её деятельности - доля удовлетворенных не ниже 84%.</w:t>
      </w:r>
    </w:p>
    <w:p w:rsidR="00EC012F" w:rsidRDefault="00341E8E">
      <w:pPr>
        <w:pBdr>
          <w:top w:val="nil"/>
          <w:left w:val="nil"/>
          <w:bottom w:val="nil"/>
          <w:right w:val="nil"/>
          <w:between w:val="nil"/>
        </w:pBdr>
        <w:spacing w:after="0"/>
        <w:ind w:firstLine="566"/>
        <w:jc w:val="both"/>
        <w:rPr>
          <w:rFonts w:ascii="Arial" w:eastAsia="Arial" w:hAnsi="Arial" w:cs="Arial"/>
          <w:color w:val="000000"/>
          <w:sz w:val="20"/>
          <w:szCs w:val="20"/>
        </w:rPr>
      </w:pPr>
      <w:r>
        <w:rPr>
          <w:rFonts w:ascii="Times New Roman" w:eastAsia="Times New Roman" w:hAnsi="Times New Roman" w:cs="Times New Roman"/>
          <w:color w:val="000000"/>
          <w:sz w:val="24"/>
          <w:szCs w:val="24"/>
        </w:rPr>
        <w:t xml:space="preserve">Респондентам было предложено подтвердить наличие ряда условий, касающихся комфортности предоставления услуг в организации. Список условий комфортности и долю респондентов, подтвердивших их наличие, вы можете увидеть в Таблице </w:t>
      </w:r>
      <w:r>
        <w:rPr>
          <w:rFonts w:ascii="Times New Roman" w:eastAsia="Times New Roman" w:hAnsi="Times New Roman" w:cs="Times New Roman"/>
          <w:sz w:val="24"/>
          <w:szCs w:val="24"/>
        </w:rPr>
        <w:t>9</w:t>
      </w:r>
      <w:r>
        <w:rPr>
          <w:rFonts w:ascii="Times New Roman" w:eastAsia="Times New Roman" w:hAnsi="Times New Roman" w:cs="Times New Roman"/>
          <w:color w:val="000000"/>
          <w:sz w:val="24"/>
          <w:szCs w:val="24"/>
        </w:rPr>
        <w:t xml:space="preserve">. </w:t>
      </w:r>
    </w:p>
    <w:p w:rsidR="00EC012F" w:rsidRDefault="00341E8E">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9</w:t>
      </w:r>
      <w:r>
        <w:rPr>
          <w:rFonts w:ascii="Arial" w:eastAsia="Arial" w:hAnsi="Arial" w:cs="Arial"/>
          <w:color w:val="000000"/>
          <w:sz w:val="20"/>
          <w:szCs w:val="20"/>
        </w:rPr>
        <w:t>.</w:t>
      </w:r>
    </w:p>
    <w:p w:rsidR="00EC012F" w:rsidRDefault="00341E8E">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Доля респондентов, подтвердивших наличие условий комфортности предоставления услуг в образовательной организации, %</w:t>
      </w:r>
    </w:p>
    <w:tbl>
      <w:tblPr>
        <w:tblStyle w:val="af"/>
        <w:tblW w:w="9509" w:type="dxa"/>
        <w:tblInd w:w="-108" w:type="dxa"/>
        <w:tblBorders>
          <w:top w:val="nil"/>
          <w:left w:val="nil"/>
          <w:bottom w:val="nil"/>
          <w:right w:val="nil"/>
          <w:insideH w:val="nil"/>
          <w:insideV w:val="nil"/>
        </w:tblBorders>
        <w:tblLayout w:type="fixed"/>
        <w:tblLook w:val="0600"/>
      </w:tblPr>
      <w:tblGrid>
        <w:gridCol w:w="4651"/>
        <w:gridCol w:w="694"/>
        <w:gridCol w:w="694"/>
        <w:gridCol w:w="694"/>
        <w:gridCol w:w="694"/>
        <w:gridCol w:w="694"/>
        <w:gridCol w:w="694"/>
        <w:gridCol w:w="694"/>
      </w:tblGrid>
      <w:tr w:rsidR="00EC012F">
        <w:trPr>
          <w:trHeight w:val="300"/>
        </w:trPr>
        <w:tc>
          <w:tcPr>
            <w:tcW w:w="464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комфортности</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3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Наличие комфортной зоны отдыха (ожидания)</w:t>
            </w:r>
          </w:p>
        </w:tc>
        <w:tc>
          <w:tcPr>
            <w:tcW w:w="69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81</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57</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87</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52</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Наличие и понятность навигации в помещении организации</w:t>
            </w:r>
          </w:p>
        </w:tc>
        <w:tc>
          <w:tcPr>
            <w:tcW w:w="69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74</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59</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91</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87</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91</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Наличие и доступность питьевой воды в помещении организации</w:t>
            </w:r>
          </w:p>
        </w:tc>
        <w:tc>
          <w:tcPr>
            <w:tcW w:w="69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77</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53</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94</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71</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Наличие и доступность санитарно-гигиенических помещений в организации</w:t>
            </w:r>
          </w:p>
        </w:tc>
        <w:tc>
          <w:tcPr>
            <w:tcW w:w="69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75</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92</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79</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Удовлетворительное санитарное состояние помещений организации</w:t>
            </w:r>
          </w:p>
        </w:tc>
        <w:tc>
          <w:tcPr>
            <w:tcW w:w="69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93</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94</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93</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Средний уровень комфортности предоставления услуг в организации</w:t>
            </w:r>
          </w:p>
        </w:tc>
        <w:tc>
          <w:tcPr>
            <w:tcW w:w="69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82</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65</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96</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92</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75</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99</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EC012F" w:rsidRDefault="00EC012F">
      <w:pPr>
        <w:pBdr>
          <w:top w:val="nil"/>
          <w:left w:val="nil"/>
          <w:bottom w:val="nil"/>
          <w:right w:val="nil"/>
          <w:between w:val="nil"/>
        </w:pBdr>
        <w:spacing w:after="0"/>
        <w:jc w:val="both"/>
        <w:rPr>
          <w:rFonts w:ascii="Times New Roman" w:eastAsia="Times New Roman" w:hAnsi="Times New Roman" w:cs="Times New Roman"/>
          <w:sz w:val="24"/>
          <w:szCs w:val="24"/>
        </w:rPr>
      </w:pPr>
    </w:p>
    <w:p w:rsidR="00EC012F" w:rsidRPr="00192CA8"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highlight w:val="yellow"/>
        </w:rPr>
      </w:pPr>
      <w:r w:rsidRPr="00192CA8">
        <w:rPr>
          <w:rFonts w:ascii="Times New Roman" w:eastAsia="Times New Roman" w:hAnsi="Times New Roman" w:cs="Times New Roman"/>
          <w:color w:val="000000"/>
          <w:sz w:val="24"/>
          <w:szCs w:val="24"/>
          <w:highlight w:val="yellow"/>
        </w:rPr>
        <w:t xml:space="preserve">Средний уровень комфортности предоставления услуг в организации, который был рассчитан, как среднее значение всех оцененных условий, </w:t>
      </w:r>
      <w:r w:rsidRPr="00192CA8">
        <w:rPr>
          <w:rFonts w:ascii="Times New Roman" w:eastAsia="Times New Roman" w:hAnsi="Times New Roman" w:cs="Times New Roman"/>
          <w:sz w:val="24"/>
          <w:szCs w:val="24"/>
          <w:highlight w:val="yellow"/>
        </w:rPr>
        <w:t>колеблется от 65% до 100%.</w:t>
      </w:r>
    </w:p>
    <w:p w:rsidR="00EC012F" w:rsidRPr="00192CA8" w:rsidRDefault="00341E8E">
      <w:pPr>
        <w:pBdr>
          <w:top w:val="nil"/>
          <w:left w:val="nil"/>
          <w:bottom w:val="nil"/>
          <w:right w:val="nil"/>
          <w:between w:val="nil"/>
        </w:pBdr>
        <w:spacing w:after="0"/>
        <w:ind w:firstLine="566"/>
        <w:jc w:val="both"/>
        <w:rPr>
          <w:rFonts w:ascii="Times New Roman" w:eastAsia="Times New Roman" w:hAnsi="Times New Roman" w:cs="Times New Roman"/>
          <w:sz w:val="24"/>
          <w:szCs w:val="24"/>
          <w:highlight w:val="yellow"/>
        </w:rPr>
      </w:pPr>
      <w:r w:rsidRPr="00192CA8">
        <w:rPr>
          <w:rFonts w:ascii="Times New Roman" w:eastAsia="Times New Roman" w:hAnsi="Times New Roman" w:cs="Times New Roman"/>
          <w:color w:val="000000"/>
          <w:sz w:val="24"/>
          <w:szCs w:val="24"/>
          <w:highlight w:val="yellow"/>
        </w:rPr>
        <w:t>Посещение организаци</w:t>
      </w:r>
      <w:r w:rsidRPr="00192CA8">
        <w:rPr>
          <w:rFonts w:ascii="Times New Roman" w:eastAsia="Times New Roman" w:hAnsi="Times New Roman" w:cs="Times New Roman"/>
          <w:sz w:val="24"/>
          <w:szCs w:val="24"/>
          <w:highlight w:val="yellow"/>
        </w:rPr>
        <w:t>й</w:t>
      </w:r>
      <w:r w:rsidRPr="00192CA8">
        <w:rPr>
          <w:rFonts w:ascii="Times New Roman" w:eastAsia="Times New Roman" w:hAnsi="Times New Roman" w:cs="Times New Roman"/>
          <w:color w:val="000000"/>
          <w:sz w:val="24"/>
          <w:szCs w:val="24"/>
          <w:highlight w:val="yellow"/>
        </w:rPr>
        <w:t xml:space="preserve"> Оператором</w:t>
      </w:r>
      <w:r w:rsidR="005B4DC7" w:rsidRPr="00192CA8">
        <w:rPr>
          <w:rFonts w:ascii="Times New Roman" w:eastAsia="Times New Roman" w:hAnsi="Times New Roman" w:cs="Times New Roman"/>
          <w:color w:val="000000"/>
          <w:sz w:val="24"/>
          <w:szCs w:val="24"/>
          <w:highlight w:val="yellow"/>
        </w:rPr>
        <w:t xml:space="preserve"> </w:t>
      </w:r>
      <w:r w:rsidRPr="00192CA8">
        <w:rPr>
          <w:rFonts w:ascii="Times New Roman" w:eastAsia="Times New Roman" w:hAnsi="Times New Roman" w:cs="Times New Roman"/>
          <w:color w:val="000000"/>
          <w:sz w:val="24"/>
          <w:szCs w:val="24"/>
          <w:highlight w:val="yellow"/>
        </w:rPr>
        <w:t>подтвердило наличие всех условий комфортности предоставления услуг</w:t>
      </w:r>
      <w:r w:rsidRPr="00192CA8">
        <w:rPr>
          <w:rFonts w:ascii="Times New Roman" w:eastAsia="Times New Roman" w:hAnsi="Times New Roman" w:cs="Times New Roman"/>
          <w:sz w:val="24"/>
          <w:szCs w:val="24"/>
          <w:highlight w:val="yellow"/>
        </w:rPr>
        <w:t xml:space="preserve"> практически во всех организациях. </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sidRPr="00192CA8">
        <w:rPr>
          <w:rFonts w:ascii="Times New Roman" w:eastAsia="Times New Roman" w:hAnsi="Times New Roman" w:cs="Times New Roman"/>
          <w:color w:val="000000"/>
          <w:sz w:val="24"/>
          <w:szCs w:val="24"/>
          <w:highlight w:val="yellow"/>
        </w:rPr>
        <w:t xml:space="preserve">Учет наличия условий комфортности велся при помощи формы, которая использовалась также для оценки наличия информации на информационном стенде организации и доступности услуг для инвалидов (доступна в Приложении 2 к данному отчету). В оценке изучались показатели критерия “Комфортность условий предоставления услуг” (пункт 2.1 из перечня показателей </w:t>
      </w:r>
      <w:r w:rsidRPr="00192CA8">
        <w:rPr>
          <w:rFonts w:ascii="Times New Roman" w:eastAsia="Times New Roman" w:hAnsi="Times New Roman" w:cs="Times New Roman"/>
          <w:sz w:val="24"/>
          <w:szCs w:val="24"/>
          <w:highlight w:val="yellow"/>
        </w:rPr>
        <w:t>Приказа Министерства просвещения Российской Федерации от 13 марта 2019 года № 114</w:t>
      </w:r>
      <w:r w:rsidRPr="00192CA8">
        <w:rPr>
          <w:rFonts w:ascii="Times New Roman" w:eastAsia="Times New Roman" w:hAnsi="Times New Roman" w:cs="Times New Roman"/>
          <w:color w:val="000000"/>
          <w:sz w:val="24"/>
          <w:szCs w:val="24"/>
          <w:highlight w:val="yellow"/>
        </w:rPr>
        <w:t>).</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sidRPr="00192CA8">
        <w:rPr>
          <w:rFonts w:ascii="Times New Roman" w:eastAsia="Times New Roman" w:hAnsi="Times New Roman" w:cs="Times New Roman"/>
          <w:color w:val="000000"/>
          <w:sz w:val="24"/>
          <w:szCs w:val="24"/>
          <w:highlight w:val="yellow"/>
        </w:rPr>
        <w:t>Следующий вопрос казался удовлетворенности респондент</w:t>
      </w:r>
      <w:r w:rsidRPr="00192CA8">
        <w:rPr>
          <w:rFonts w:ascii="Times New Roman" w:eastAsia="Times New Roman" w:hAnsi="Times New Roman" w:cs="Times New Roman"/>
          <w:sz w:val="24"/>
          <w:szCs w:val="24"/>
          <w:highlight w:val="yellow"/>
        </w:rPr>
        <w:t>ов</w:t>
      </w:r>
      <w:r w:rsidRPr="00192CA8">
        <w:rPr>
          <w:rFonts w:ascii="Times New Roman" w:eastAsia="Times New Roman" w:hAnsi="Times New Roman" w:cs="Times New Roman"/>
          <w:color w:val="000000"/>
          <w:sz w:val="24"/>
          <w:szCs w:val="24"/>
          <w:highlight w:val="yellow"/>
        </w:rPr>
        <w:t xml:space="preserve"> доступностью предоставления услуг для инвалидов в организации. На данный вопрос было предложено ответить только лицам, имеющим установленную группу инвалидности или их представителям. Сводные данные по данному вопросу представлены в Таблице </w:t>
      </w:r>
      <w:r w:rsidRPr="00192CA8">
        <w:rPr>
          <w:rFonts w:ascii="Times New Roman" w:eastAsia="Times New Roman" w:hAnsi="Times New Roman" w:cs="Times New Roman"/>
          <w:sz w:val="24"/>
          <w:szCs w:val="24"/>
          <w:highlight w:val="yellow"/>
        </w:rPr>
        <w:t>10</w:t>
      </w:r>
      <w:r>
        <w:rPr>
          <w:rFonts w:ascii="Times New Roman" w:eastAsia="Times New Roman" w:hAnsi="Times New Roman" w:cs="Times New Roman"/>
          <w:sz w:val="24"/>
          <w:szCs w:val="24"/>
        </w:rPr>
        <w:t>.</w:t>
      </w:r>
    </w:p>
    <w:p w:rsidR="00EC012F" w:rsidRDefault="00EC012F">
      <w:pPr>
        <w:pBdr>
          <w:top w:val="nil"/>
          <w:left w:val="nil"/>
          <w:bottom w:val="nil"/>
          <w:right w:val="nil"/>
          <w:between w:val="nil"/>
        </w:pBdr>
        <w:spacing w:after="0"/>
        <w:ind w:firstLine="566"/>
        <w:jc w:val="right"/>
        <w:rPr>
          <w:rFonts w:ascii="Arial" w:eastAsia="Arial" w:hAnsi="Arial" w:cs="Arial"/>
          <w:color w:val="000000"/>
          <w:sz w:val="20"/>
          <w:szCs w:val="20"/>
        </w:rPr>
      </w:pPr>
    </w:p>
    <w:p w:rsidR="00EC012F" w:rsidRDefault="00341E8E">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10</w:t>
      </w:r>
      <w:r>
        <w:rPr>
          <w:rFonts w:ascii="Arial" w:eastAsia="Arial" w:hAnsi="Arial" w:cs="Arial"/>
          <w:color w:val="000000"/>
          <w:sz w:val="20"/>
          <w:szCs w:val="20"/>
        </w:rPr>
        <w:t>.</w:t>
      </w:r>
    </w:p>
    <w:p w:rsidR="00EC012F" w:rsidRDefault="00341E8E">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Доля респондентов, имеющих установленную группу инвалидности (или их представители), удовлетворенные доступностью предоставления услуг для инвалидов, %</w:t>
      </w:r>
    </w:p>
    <w:tbl>
      <w:tblPr>
        <w:tblStyle w:val="af0"/>
        <w:tblW w:w="9509" w:type="dxa"/>
        <w:tblInd w:w="-108" w:type="dxa"/>
        <w:tblBorders>
          <w:top w:val="nil"/>
          <w:left w:val="nil"/>
          <w:bottom w:val="nil"/>
          <w:right w:val="nil"/>
          <w:insideH w:val="nil"/>
          <w:insideV w:val="nil"/>
        </w:tblBorders>
        <w:tblLayout w:type="fixed"/>
        <w:tblLook w:val="0600"/>
      </w:tblPr>
      <w:tblGrid>
        <w:gridCol w:w="4651"/>
        <w:gridCol w:w="694"/>
        <w:gridCol w:w="694"/>
        <w:gridCol w:w="694"/>
        <w:gridCol w:w="694"/>
        <w:gridCol w:w="694"/>
        <w:gridCol w:w="694"/>
        <w:gridCol w:w="694"/>
      </w:tblGrid>
      <w:tr w:rsidR="00EC012F">
        <w:trPr>
          <w:trHeight w:val="300"/>
        </w:trPr>
        <w:tc>
          <w:tcPr>
            <w:tcW w:w="464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Имеют установленную группу инвалидности или являются представителями инвалидов</w:t>
            </w:r>
          </w:p>
        </w:tc>
        <w:tc>
          <w:tcPr>
            <w:tcW w:w="69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4</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13</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Удовлетворены доступностью предоставления услуг для инвалидов</w:t>
            </w:r>
          </w:p>
        </w:tc>
        <w:tc>
          <w:tcPr>
            <w:tcW w:w="69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EC012F" w:rsidRDefault="00EC012F">
      <w:pPr>
        <w:spacing w:after="0"/>
        <w:jc w:val="both"/>
        <w:rPr>
          <w:rFonts w:ascii="Times New Roman" w:eastAsia="Times New Roman" w:hAnsi="Times New Roman" w:cs="Times New Roman"/>
          <w:sz w:val="24"/>
          <w:szCs w:val="24"/>
        </w:rPr>
      </w:pPr>
    </w:p>
    <w:p w:rsidR="00EC012F" w:rsidRDefault="00341E8E">
      <w:pPr>
        <w:spacing w:after="0"/>
        <w:ind w:firstLine="566"/>
        <w:jc w:val="both"/>
        <w:rPr>
          <w:rFonts w:ascii="Times New Roman" w:eastAsia="Times New Roman" w:hAnsi="Times New Roman" w:cs="Times New Roman"/>
          <w:color w:val="000000"/>
          <w:sz w:val="24"/>
          <w:szCs w:val="24"/>
        </w:rPr>
      </w:pPr>
      <w:r w:rsidRPr="00192CA8">
        <w:rPr>
          <w:rFonts w:ascii="Times New Roman" w:eastAsia="Times New Roman" w:hAnsi="Times New Roman" w:cs="Times New Roman"/>
          <w:sz w:val="24"/>
          <w:szCs w:val="24"/>
          <w:highlight w:val="yellow"/>
        </w:rPr>
        <w:lastRenderedPageBreak/>
        <w:t>Все респонденты, имеющие установленную группу инвалидности (или их представители), удовлетворены доступностью предоставления услуг для инвалидов в организациях - показатель удовлетворенности 100%.</w:t>
      </w:r>
      <w:r>
        <w:rPr>
          <w:rFonts w:ascii="Times New Roman" w:eastAsia="Times New Roman" w:hAnsi="Times New Roman" w:cs="Times New Roman"/>
          <w:sz w:val="24"/>
          <w:szCs w:val="24"/>
        </w:rPr>
        <w:t xml:space="preserve"> </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процессе посещения организации Оператором доступность услуг для инвалидов изучалась методом наблюдения. Учет велся при помощи формы, ранее использованной для оценки наличия информации на информационном стенде организации и наличия условий комфортности (доступна в Приложении 2 к данному отчету). В оценке изучались показатели критерия “Доступность услуг для инвалидов” (пункт 3.1 и 3.2 из перечня показателей </w:t>
      </w:r>
      <w:r>
        <w:rPr>
          <w:rFonts w:ascii="Times New Roman" w:eastAsia="Times New Roman" w:hAnsi="Times New Roman" w:cs="Times New Roman"/>
          <w:sz w:val="24"/>
          <w:szCs w:val="24"/>
        </w:rPr>
        <w:t>Приказа Министерства просвещения Российской Федерации от 13 марта 2019 года № 114</w:t>
      </w:r>
      <w:r>
        <w:rPr>
          <w:rFonts w:ascii="Times New Roman" w:eastAsia="Times New Roman" w:hAnsi="Times New Roman" w:cs="Times New Roman"/>
          <w:color w:val="000000"/>
          <w:sz w:val="24"/>
          <w:szCs w:val="24"/>
        </w:rPr>
        <w:t xml:space="preserve">). </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Таблицах </w:t>
      </w:r>
      <w:r>
        <w:rPr>
          <w:rFonts w:ascii="Times New Roman" w:eastAsia="Times New Roman" w:hAnsi="Times New Roman" w:cs="Times New Roman"/>
          <w:sz w:val="24"/>
          <w:szCs w:val="24"/>
        </w:rPr>
        <w:t>11</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sz w:val="24"/>
          <w:szCs w:val="24"/>
        </w:rPr>
        <w:t>12</w:t>
      </w:r>
      <w:r>
        <w:rPr>
          <w:rFonts w:ascii="Times New Roman" w:eastAsia="Times New Roman" w:hAnsi="Times New Roman" w:cs="Times New Roman"/>
          <w:color w:val="000000"/>
          <w:sz w:val="24"/>
          <w:szCs w:val="24"/>
        </w:rPr>
        <w:t xml:space="preserve"> представлены результаты оценки доступность услуг для инвалидов.</w:t>
      </w:r>
    </w:p>
    <w:p w:rsidR="00EC012F" w:rsidRDefault="00EC012F">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p>
    <w:p w:rsidR="00EC012F" w:rsidRDefault="00341E8E">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11</w:t>
      </w:r>
      <w:r>
        <w:rPr>
          <w:rFonts w:ascii="Arial" w:eastAsia="Arial" w:hAnsi="Arial" w:cs="Arial"/>
          <w:color w:val="000000"/>
          <w:sz w:val="20"/>
          <w:szCs w:val="20"/>
        </w:rPr>
        <w:t>.</w:t>
      </w:r>
    </w:p>
    <w:p w:rsidR="00EC012F" w:rsidRDefault="00341E8E">
      <w:pPr>
        <w:pBdr>
          <w:top w:val="nil"/>
          <w:left w:val="nil"/>
          <w:bottom w:val="nil"/>
          <w:right w:val="nil"/>
          <w:between w:val="nil"/>
        </w:pBdr>
        <w:spacing w:after="0" w:line="276" w:lineRule="auto"/>
        <w:jc w:val="right"/>
        <w:rPr>
          <w:rFonts w:ascii="Arial" w:eastAsia="Arial" w:hAnsi="Arial" w:cs="Arial"/>
          <w:sz w:val="20"/>
          <w:szCs w:val="20"/>
        </w:rPr>
      </w:pPr>
      <w:r>
        <w:rPr>
          <w:rFonts w:ascii="Arial" w:eastAsia="Arial" w:hAnsi="Arial" w:cs="Arial"/>
          <w:color w:val="000000"/>
          <w:sz w:val="20"/>
          <w:szCs w:val="20"/>
        </w:rPr>
        <w:t>Оборудование территории, прилегающей к организации, и ее помещений с учетом доступности для инвалидов.</w:t>
      </w:r>
    </w:p>
    <w:p w:rsidR="00EC012F" w:rsidRDefault="00EC012F">
      <w:pPr>
        <w:pBdr>
          <w:top w:val="nil"/>
          <w:left w:val="nil"/>
          <w:bottom w:val="nil"/>
          <w:right w:val="nil"/>
          <w:between w:val="nil"/>
        </w:pBdr>
        <w:spacing w:after="0" w:line="276" w:lineRule="auto"/>
        <w:rPr>
          <w:rFonts w:ascii="Arial" w:eastAsia="Arial" w:hAnsi="Arial" w:cs="Arial"/>
          <w:sz w:val="20"/>
          <w:szCs w:val="20"/>
        </w:rPr>
      </w:pPr>
    </w:p>
    <w:tbl>
      <w:tblPr>
        <w:tblStyle w:val="af1"/>
        <w:tblW w:w="9540" w:type="dxa"/>
        <w:tblInd w:w="-108" w:type="dxa"/>
        <w:tblBorders>
          <w:top w:val="nil"/>
          <w:left w:val="nil"/>
          <w:bottom w:val="nil"/>
          <w:right w:val="nil"/>
          <w:insideH w:val="nil"/>
          <w:insideV w:val="nil"/>
        </w:tblBorders>
        <w:tblLayout w:type="fixed"/>
        <w:tblLook w:val="0600"/>
      </w:tblPr>
      <w:tblGrid>
        <w:gridCol w:w="4262"/>
        <w:gridCol w:w="754"/>
        <w:gridCol w:w="754"/>
        <w:gridCol w:w="754"/>
        <w:gridCol w:w="754"/>
        <w:gridCol w:w="754"/>
        <w:gridCol w:w="754"/>
        <w:gridCol w:w="754"/>
      </w:tblGrid>
      <w:tr w:rsidR="00EC012F">
        <w:trPr>
          <w:trHeight w:val="300"/>
        </w:trPr>
        <w:tc>
          <w:tcPr>
            <w:tcW w:w="42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доступности для инвалидов</w:t>
            </w:r>
          </w:p>
        </w:tc>
        <w:tc>
          <w:tcPr>
            <w:tcW w:w="75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5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5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5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75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75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75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500"/>
        </w:trPr>
        <w:tc>
          <w:tcPr>
            <w:tcW w:w="426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 Оборудование входных групп пандусами или подъемными платформами</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500"/>
        </w:trPr>
        <w:tc>
          <w:tcPr>
            <w:tcW w:w="426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 Наличие выделенных стоянок для автотранспортных средств инвалидов</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500"/>
        </w:trPr>
        <w:tc>
          <w:tcPr>
            <w:tcW w:w="426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3. Наличие адаптированных лифтов, поручней, расширенных дверных проемов</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300"/>
        </w:trPr>
        <w:tc>
          <w:tcPr>
            <w:tcW w:w="426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 Наличие сменных кресел-колясок</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500"/>
        </w:trPr>
        <w:tc>
          <w:tcPr>
            <w:tcW w:w="426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 Наличие специально оборудованных санитарно-гигиенических помещений в организации</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bl>
    <w:p w:rsidR="00EC012F" w:rsidRDefault="00EC012F">
      <w:pPr>
        <w:pBdr>
          <w:top w:val="nil"/>
          <w:left w:val="nil"/>
          <w:bottom w:val="nil"/>
          <w:right w:val="nil"/>
          <w:between w:val="nil"/>
        </w:pBdr>
        <w:spacing w:after="0" w:line="276" w:lineRule="auto"/>
        <w:rPr>
          <w:rFonts w:ascii="Arial" w:eastAsia="Arial" w:hAnsi="Arial" w:cs="Arial"/>
          <w:sz w:val="20"/>
          <w:szCs w:val="20"/>
        </w:rPr>
      </w:pPr>
    </w:p>
    <w:p w:rsidR="00EC012F" w:rsidRDefault="00341E8E">
      <w:pPr>
        <w:pBdr>
          <w:top w:val="nil"/>
          <w:left w:val="nil"/>
          <w:bottom w:val="nil"/>
          <w:right w:val="nil"/>
          <w:between w:val="nil"/>
        </w:pBdr>
        <w:spacing w:after="0" w:line="276" w:lineRule="auto"/>
        <w:ind w:firstLine="566"/>
        <w:jc w:val="both"/>
        <w:rPr>
          <w:rFonts w:ascii="Times New Roman" w:eastAsia="Times New Roman" w:hAnsi="Times New Roman" w:cs="Times New Roman"/>
          <w:sz w:val="24"/>
          <w:szCs w:val="24"/>
        </w:rPr>
      </w:pPr>
      <w:r w:rsidRPr="00192CA8">
        <w:rPr>
          <w:rFonts w:ascii="Times New Roman" w:eastAsia="Times New Roman" w:hAnsi="Times New Roman" w:cs="Times New Roman"/>
          <w:color w:val="000000"/>
          <w:sz w:val="24"/>
          <w:szCs w:val="24"/>
          <w:highlight w:val="yellow"/>
        </w:rPr>
        <w:t>Территория организаци</w:t>
      </w:r>
      <w:r w:rsidRPr="00192CA8">
        <w:rPr>
          <w:rFonts w:ascii="Times New Roman" w:eastAsia="Times New Roman" w:hAnsi="Times New Roman" w:cs="Times New Roman"/>
          <w:sz w:val="24"/>
          <w:szCs w:val="24"/>
          <w:highlight w:val="yellow"/>
        </w:rPr>
        <w:t xml:space="preserve">й плохо </w:t>
      </w:r>
      <w:r w:rsidRPr="00192CA8">
        <w:rPr>
          <w:rFonts w:ascii="Times New Roman" w:eastAsia="Times New Roman" w:hAnsi="Times New Roman" w:cs="Times New Roman"/>
          <w:color w:val="000000"/>
          <w:sz w:val="24"/>
          <w:szCs w:val="24"/>
          <w:highlight w:val="yellow"/>
        </w:rPr>
        <w:t>оборудована с учетом доступности для инвалидов</w:t>
      </w:r>
      <w:r w:rsidRPr="00192CA8">
        <w:rPr>
          <w:rFonts w:ascii="Times New Roman" w:eastAsia="Times New Roman" w:hAnsi="Times New Roman" w:cs="Times New Roman"/>
          <w:sz w:val="24"/>
          <w:szCs w:val="24"/>
          <w:highlight w:val="yellow"/>
        </w:rPr>
        <w:t>, в большинстве организаций отсутствуют все или многие из перечисленных условий. В некоторой степени территория, прилегающая к организации, и ее помещения оборудованы в СОШ2, СОШ3 и СОШ6, в остальных организациях она совсем не оборудована.</w:t>
      </w:r>
      <w:r>
        <w:rPr>
          <w:rFonts w:ascii="Times New Roman" w:eastAsia="Times New Roman" w:hAnsi="Times New Roman" w:cs="Times New Roman"/>
          <w:sz w:val="24"/>
          <w:szCs w:val="24"/>
        </w:rPr>
        <w:t xml:space="preserve"> </w:t>
      </w:r>
    </w:p>
    <w:p w:rsidR="00EC012F" w:rsidRDefault="00341E8E">
      <w:pPr>
        <w:spacing w:after="0" w:line="276"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Ситуация с условиями доступности, позволяющие инвалидам получать образовательные услуги наравне с другими немного лучше (Таблица 12). Школы, где совсем не обеспечены условия доступности, отсутствуют. </w:t>
      </w:r>
    </w:p>
    <w:p w:rsidR="00EC012F" w:rsidRDefault="00341E8E">
      <w:pPr>
        <w:pBdr>
          <w:top w:val="nil"/>
          <w:left w:val="nil"/>
          <w:bottom w:val="nil"/>
          <w:right w:val="nil"/>
          <w:between w:val="nil"/>
        </w:pBdr>
        <w:spacing w:after="0" w:line="276" w:lineRule="auto"/>
        <w:jc w:val="right"/>
        <w:rPr>
          <w:rFonts w:ascii="Arial" w:eastAsia="Arial" w:hAnsi="Arial" w:cs="Arial"/>
          <w:color w:val="000000"/>
          <w:sz w:val="20"/>
          <w:szCs w:val="20"/>
        </w:rPr>
      </w:pPr>
      <w:r>
        <w:rPr>
          <w:rFonts w:ascii="Arial" w:eastAsia="Arial" w:hAnsi="Arial" w:cs="Arial"/>
          <w:color w:val="000000"/>
          <w:sz w:val="20"/>
          <w:szCs w:val="20"/>
        </w:rPr>
        <w:t>Таблица 1</w:t>
      </w:r>
      <w:r>
        <w:rPr>
          <w:rFonts w:ascii="Arial" w:eastAsia="Arial" w:hAnsi="Arial" w:cs="Arial"/>
          <w:sz w:val="20"/>
          <w:szCs w:val="20"/>
        </w:rPr>
        <w:t>2</w:t>
      </w:r>
      <w:r>
        <w:rPr>
          <w:rFonts w:ascii="Arial" w:eastAsia="Arial" w:hAnsi="Arial" w:cs="Arial"/>
          <w:color w:val="000000"/>
          <w:sz w:val="20"/>
          <w:szCs w:val="20"/>
        </w:rPr>
        <w:t>.</w:t>
      </w:r>
    </w:p>
    <w:p w:rsidR="00EC012F" w:rsidRDefault="00341E8E">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sz w:val="20"/>
          <w:szCs w:val="20"/>
        </w:rPr>
        <w:t>Обеспечение в организации условий доступности, позволяющих инвалидам получать образовательные услуги наравне с другими</w:t>
      </w:r>
      <w:r>
        <w:rPr>
          <w:rFonts w:ascii="Arial" w:eastAsia="Arial" w:hAnsi="Arial" w:cs="Arial"/>
          <w:color w:val="000000"/>
          <w:sz w:val="20"/>
          <w:szCs w:val="20"/>
        </w:rPr>
        <w:t>.</w:t>
      </w:r>
    </w:p>
    <w:tbl>
      <w:tblPr>
        <w:tblStyle w:val="af2"/>
        <w:tblW w:w="9525" w:type="dxa"/>
        <w:tblInd w:w="-108" w:type="dxa"/>
        <w:tblBorders>
          <w:top w:val="nil"/>
          <w:left w:val="nil"/>
          <w:bottom w:val="nil"/>
          <w:right w:val="nil"/>
          <w:insideH w:val="nil"/>
          <w:insideV w:val="nil"/>
        </w:tblBorders>
        <w:tblLayout w:type="fixed"/>
        <w:tblLook w:val="0600"/>
      </w:tblPr>
      <w:tblGrid>
        <w:gridCol w:w="4366"/>
        <w:gridCol w:w="737"/>
        <w:gridCol w:w="737"/>
        <w:gridCol w:w="737"/>
        <w:gridCol w:w="737"/>
        <w:gridCol w:w="737"/>
        <w:gridCol w:w="737"/>
        <w:gridCol w:w="737"/>
      </w:tblGrid>
      <w:tr w:rsidR="00EC012F">
        <w:trPr>
          <w:trHeight w:val="300"/>
        </w:trPr>
        <w:tc>
          <w:tcPr>
            <w:tcW w:w="43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доступности для инвалидов</w:t>
            </w:r>
          </w:p>
        </w:tc>
        <w:tc>
          <w:tcPr>
            <w:tcW w:w="73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3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3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3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73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73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73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500"/>
        </w:trPr>
        <w:tc>
          <w:tcPr>
            <w:tcW w:w="436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 Дублирование для инвалидов по слуху и зрению звуковой и зрительной информации</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740"/>
        </w:trPr>
        <w:tc>
          <w:tcPr>
            <w:tcW w:w="436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 Дублирование надписей, знаков и иной текстовой и графической информации знаками, выполненными рельефно-точечным шрифтом Брайля</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740"/>
        </w:trPr>
        <w:tc>
          <w:tcPr>
            <w:tcW w:w="436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lastRenderedPageBreak/>
              <w:t>3. Возможность предоставления инвалидам по слуху (слуху и зрению) услуг сурдопереводчика (тифлосурдопереводчика)</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740"/>
        </w:trPr>
        <w:tc>
          <w:tcPr>
            <w:tcW w:w="436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EC012F">
        <w:trPr>
          <w:trHeight w:val="500"/>
        </w:trPr>
        <w:tc>
          <w:tcPr>
            <w:tcW w:w="436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 Наличие возможности предоставления услуги в дистанционном режиме или на дому</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73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EC012F" w:rsidRDefault="00EC012F">
      <w:pPr>
        <w:pBdr>
          <w:top w:val="nil"/>
          <w:left w:val="nil"/>
          <w:bottom w:val="nil"/>
          <w:right w:val="nil"/>
          <w:between w:val="nil"/>
        </w:pBdr>
        <w:spacing w:after="0" w:line="276" w:lineRule="auto"/>
        <w:ind w:firstLine="566"/>
        <w:jc w:val="both"/>
        <w:rPr>
          <w:rFonts w:ascii="Times New Roman" w:eastAsia="Times New Roman" w:hAnsi="Times New Roman" w:cs="Times New Roman"/>
          <w:sz w:val="24"/>
          <w:szCs w:val="24"/>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Следующие вопросы касались удовлетворенности респондентов доброжелательностью и вежливостью двух типов работников:</w:t>
      </w:r>
    </w:p>
    <w:p w:rsidR="00EC012F" w:rsidRDefault="00341E8E">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обеспечивающих первичный контакт с посетителями и информирование об услугах при непосредственном обращении в организацию;</w:t>
      </w:r>
    </w:p>
    <w:p w:rsidR="00EC012F" w:rsidRDefault="00341E8E">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обеспечивающих непосредственное оказание услуги при обращении в организацию.</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Сводные данные по данному вопросу представлены в Таблице 1</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xml:space="preserve">. </w:t>
      </w:r>
    </w:p>
    <w:p w:rsidR="00EC012F" w:rsidRDefault="00EC012F">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rsidR="00EC012F" w:rsidRDefault="00341E8E">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Таблица 1</w:t>
      </w:r>
      <w:r>
        <w:rPr>
          <w:rFonts w:ascii="Arial" w:eastAsia="Arial" w:hAnsi="Arial" w:cs="Arial"/>
          <w:sz w:val="20"/>
          <w:szCs w:val="20"/>
        </w:rPr>
        <w:t>3</w:t>
      </w:r>
      <w:r>
        <w:rPr>
          <w:rFonts w:ascii="Arial" w:eastAsia="Arial" w:hAnsi="Arial" w:cs="Arial"/>
          <w:color w:val="000000"/>
          <w:sz w:val="20"/>
          <w:szCs w:val="20"/>
        </w:rPr>
        <w:t>.</w:t>
      </w:r>
    </w:p>
    <w:p w:rsidR="00EC012F" w:rsidRDefault="00341E8E">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Удовлетворенность респондентов доброжелательностью и вежливостью работников, при обращении в образовательной организации</w:t>
      </w:r>
      <w:r>
        <w:rPr>
          <w:rFonts w:ascii="Arial" w:eastAsia="Arial" w:hAnsi="Arial" w:cs="Arial"/>
          <w:sz w:val="20"/>
          <w:szCs w:val="20"/>
        </w:rPr>
        <w:t>, %</w:t>
      </w:r>
    </w:p>
    <w:p w:rsidR="00EC012F" w:rsidRDefault="00EC012F">
      <w:pPr>
        <w:pBdr>
          <w:top w:val="nil"/>
          <w:left w:val="nil"/>
          <w:bottom w:val="nil"/>
          <w:right w:val="nil"/>
          <w:between w:val="nil"/>
        </w:pBdr>
        <w:spacing w:after="0"/>
        <w:jc w:val="both"/>
        <w:rPr>
          <w:rFonts w:ascii="Times New Roman" w:eastAsia="Times New Roman" w:hAnsi="Times New Roman" w:cs="Times New Roman"/>
          <w:sz w:val="24"/>
          <w:szCs w:val="24"/>
        </w:rPr>
      </w:pPr>
    </w:p>
    <w:tbl>
      <w:tblPr>
        <w:tblStyle w:val="af3"/>
        <w:tblW w:w="9509" w:type="dxa"/>
        <w:tblInd w:w="-108" w:type="dxa"/>
        <w:tblBorders>
          <w:top w:val="nil"/>
          <w:left w:val="nil"/>
          <w:bottom w:val="nil"/>
          <w:right w:val="nil"/>
          <w:insideH w:val="nil"/>
          <w:insideV w:val="nil"/>
        </w:tblBorders>
        <w:tblLayout w:type="fixed"/>
        <w:tblLook w:val="0600"/>
      </w:tblPr>
      <w:tblGrid>
        <w:gridCol w:w="4651"/>
        <w:gridCol w:w="694"/>
        <w:gridCol w:w="694"/>
        <w:gridCol w:w="694"/>
        <w:gridCol w:w="694"/>
        <w:gridCol w:w="694"/>
        <w:gridCol w:w="694"/>
        <w:gridCol w:w="694"/>
      </w:tblGrid>
      <w:tr w:rsidR="00EC012F">
        <w:trPr>
          <w:trHeight w:val="300"/>
        </w:trPr>
        <w:tc>
          <w:tcPr>
            <w:tcW w:w="464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Тип взаимодействия работника с получателем услуги</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Обеспечение первичного контакта и информирование об услугах</w:t>
            </w:r>
          </w:p>
        </w:tc>
        <w:tc>
          <w:tcPr>
            <w:tcW w:w="69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96</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97</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91</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r w:rsidR="00EC012F">
        <w:trPr>
          <w:trHeight w:val="3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Обеспечение непосредственного оказания услуги</w:t>
            </w:r>
          </w:p>
        </w:tc>
        <w:tc>
          <w:tcPr>
            <w:tcW w:w="69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88</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97</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91</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EC012F" w:rsidRDefault="00EC012F">
      <w:pPr>
        <w:pBdr>
          <w:top w:val="nil"/>
          <w:left w:val="nil"/>
          <w:bottom w:val="nil"/>
          <w:right w:val="nil"/>
          <w:between w:val="nil"/>
        </w:pBdr>
        <w:spacing w:after="0"/>
        <w:jc w:val="both"/>
        <w:rPr>
          <w:rFonts w:ascii="Times New Roman" w:eastAsia="Times New Roman" w:hAnsi="Times New Roman" w:cs="Times New Roman"/>
          <w:sz w:val="24"/>
          <w:szCs w:val="24"/>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Как мы видим из Таблицы 13, подавляющее большинство респондентов организаций удовлетворены доброжелательностью и вежливостью работников, при обращении в организацию при разных типах взаимодействия. Уровень удовлетворенности  обеспечением первичного контакта и информирования об услугах и уровень удовлетворенности  обеспечением непосредственного оказания услуги не ниже </w:t>
      </w:r>
      <w:r w:rsidR="005B4DC7">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4%. </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Также задавался вопрос об удовлетворенности респондентов доброжелательностью и вежливостью работников организаций, с которыми они взаимодействовали в дистанционной форме. Сводные данные по данному вопросу представлены в Таблице 1</w:t>
      </w:r>
      <w:r>
        <w:rPr>
          <w:rFonts w:ascii="Times New Roman" w:eastAsia="Times New Roman" w:hAnsi="Times New Roman" w:cs="Times New Roman"/>
          <w:sz w:val="24"/>
          <w:szCs w:val="24"/>
        </w:rPr>
        <w:t>4</w:t>
      </w:r>
      <w:r>
        <w:rPr>
          <w:rFonts w:ascii="Times New Roman" w:eastAsia="Times New Roman" w:hAnsi="Times New Roman" w:cs="Times New Roman"/>
          <w:color w:val="000000"/>
          <w:sz w:val="24"/>
          <w:szCs w:val="24"/>
        </w:rPr>
        <w:t xml:space="preserve">. </w:t>
      </w:r>
    </w:p>
    <w:p w:rsidR="00EC012F" w:rsidRDefault="00EC012F">
      <w:pPr>
        <w:pBdr>
          <w:top w:val="nil"/>
          <w:left w:val="nil"/>
          <w:bottom w:val="nil"/>
          <w:right w:val="nil"/>
          <w:between w:val="nil"/>
        </w:pBdr>
        <w:spacing w:after="0"/>
        <w:ind w:firstLine="566"/>
        <w:jc w:val="right"/>
        <w:rPr>
          <w:rFonts w:ascii="Arial" w:eastAsia="Arial" w:hAnsi="Arial" w:cs="Arial"/>
          <w:color w:val="000000"/>
          <w:sz w:val="20"/>
          <w:szCs w:val="20"/>
        </w:rPr>
      </w:pPr>
    </w:p>
    <w:p w:rsidR="00EC012F" w:rsidRDefault="00341E8E">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Таблица 1</w:t>
      </w:r>
      <w:r>
        <w:rPr>
          <w:rFonts w:ascii="Arial" w:eastAsia="Arial" w:hAnsi="Arial" w:cs="Arial"/>
          <w:sz w:val="20"/>
          <w:szCs w:val="20"/>
        </w:rPr>
        <w:t>4</w:t>
      </w:r>
      <w:r>
        <w:rPr>
          <w:rFonts w:ascii="Arial" w:eastAsia="Arial" w:hAnsi="Arial" w:cs="Arial"/>
          <w:color w:val="000000"/>
          <w:sz w:val="20"/>
          <w:szCs w:val="20"/>
        </w:rPr>
        <w:t>.</w:t>
      </w:r>
    </w:p>
    <w:p w:rsidR="00EC012F" w:rsidRDefault="00341E8E">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Удовлетворенность респондентов доброжелательностью и вежливостью работников, при использовании дистанционных форм взаимодействия с организаци</w:t>
      </w:r>
      <w:r>
        <w:rPr>
          <w:rFonts w:ascii="Arial" w:eastAsia="Arial" w:hAnsi="Arial" w:cs="Arial"/>
          <w:sz w:val="20"/>
          <w:szCs w:val="20"/>
        </w:rPr>
        <w:t>ей, %</w:t>
      </w:r>
    </w:p>
    <w:p w:rsidR="00EC012F" w:rsidRDefault="00EC012F">
      <w:pPr>
        <w:pBdr>
          <w:top w:val="nil"/>
          <w:left w:val="nil"/>
          <w:bottom w:val="nil"/>
          <w:right w:val="nil"/>
          <w:between w:val="nil"/>
        </w:pBdr>
        <w:spacing w:after="0"/>
        <w:jc w:val="both"/>
        <w:rPr>
          <w:rFonts w:ascii="Times New Roman" w:eastAsia="Times New Roman" w:hAnsi="Times New Roman" w:cs="Times New Roman"/>
          <w:sz w:val="24"/>
          <w:szCs w:val="24"/>
        </w:rPr>
      </w:pPr>
    </w:p>
    <w:tbl>
      <w:tblPr>
        <w:tblStyle w:val="af4"/>
        <w:tblW w:w="9509" w:type="dxa"/>
        <w:tblInd w:w="-108" w:type="dxa"/>
        <w:tblBorders>
          <w:top w:val="nil"/>
          <w:left w:val="nil"/>
          <w:bottom w:val="nil"/>
          <w:right w:val="nil"/>
          <w:insideH w:val="nil"/>
          <w:insideV w:val="nil"/>
        </w:tblBorders>
        <w:tblLayout w:type="fixed"/>
        <w:tblLook w:val="0600"/>
      </w:tblPr>
      <w:tblGrid>
        <w:gridCol w:w="4651"/>
        <w:gridCol w:w="694"/>
        <w:gridCol w:w="694"/>
        <w:gridCol w:w="694"/>
        <w:gridCol w:w="694"/>
        <w:gridCol w:w="694"/>
        <w:gridCol w:w="694"/>
        <w:gridCol w:w="694"/>
      </w:tblGrid>
      <w:tr w:rsidR="00EC012F">
        <w:trPr>
          <w:trHeight w:val="300"/>
        </w:trPr>
        <w:tc>
          <w:tcPr>
            <w:tcW w:w="464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Пользовались дистанционными формами взаимодействия с организацией</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54</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55</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75</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63</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75</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77</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88</w:t>
            </w:r>
          </w:p>
        </w:tc>
      </w:tr>
      <w:tr w:rsidR="00EC012F">
        <w:trPr>
          <w:trHeight w:val="74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Удовлетворены доброжелательностью и вежливостью работников организации, с которыми взаимодействовали в дистанционной форме</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89</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93</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EC012F" w:rsidRDefault="00EC012F">
      <w:pPr>
        <w:pBdr>
          <w:top w:val="nil"/>
          <w:left w:val="nil"/>
          <w:bottom w:val="nil"/>
          <w:right w:val="nil"/>
          <w:between w:val="nil"/>
        </w:pBdr>
        <w:spacing w:after="0"/>
        <w:jc w:val="both"/>
        <w:rPr>
          <w:rFonts w:ascii="Times New Roman" w:eastAsia="Times New Roman" w:hAnsi="Times New Roman" w:cs="Times New Roman"/>
          <w:sz w:val="24"/>
          <w:szCs w:val="24"/>
        </w:rPr>
      </w:pPr>
    </w:p>
    <w:p w:rsidR="00EC012F" w:rsidRDefault="00341E8E">
      <w:pP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Большинство респондентов в организациях, из числа пользовавшихся дистанционными формами взаимодействия, удовлетворены доброжелательностью и вежливостью работников. </w:t>
      </w: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заключени</w:t>
      </w:r>
      <w:r>
        <w:rPr>
          <w:rFonts w:ascii="Times New Roman" w:eastAsia="Times New Roman" w:hAnsi="Times New Roman" w:cs="Times New Roman"/>
          <w:sz w:val="24"/>
          <w:szCs w:val="24"/>
        </w:rPr>
        <w:t>е</w:t>
      </w:r>
      <w:r>
        <w:rPr>
          <w:rFonts w:ascii="Times New Roman" w:eastAsia="Times New Roman" w:hAnsi="Times New Roman" w:cs="Times New Roman"/>
          <w:color w:val="000000"/>
          <w:sz w:val="24"/>
          <w:szCs w:val="24"/>
        </w:rPr>
        <w:t>, респондентов попросили дать общую оценку организации. Для этого было задано три вопроса о готовности рекомендовать организацию своим знакомым и родственникам, удовлетворенности организационными условиями предоставления услуг и удовлетворенности в целом условиями оказания услуг в организации. Сводные данные по данным вопросам представлены в Таблице 1</w:t>
      </w:r>
      <w:r>
        <w:rPr>
          <w:rFonts w:ascii="Times New Roman" w:eastAsia="Times New Roman" w:hAnsi="Times New Roman" w:cs="Times New Roman"/>
          <w:sz w:val="24"/>
          <w:szCs w:val="24"/>
        </w:rPr>
        <w:t>5</w:t>
      </w:r>
    </w:p>
    <w:p w:rsidR="00EC012F" w:rsidRDefault="00341E8E">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Таблица 1</w:t>
      </w:r>
      <w:r>
        <w:rPr>
          <w:rFonts w:ascii="Arial" w:eastAsia="Arial" w:hAnsi="Arial" w:cs="Arial"/>
          <w:sz w:val="20"/>
          <w:szCs w:val="20"/>
        </w:rPr>
        <w:t>5</w:t>
      </w:r>
      <w:r>
        <w:rPr>
          <w:rFonts w:ascii="Arial" w:eastAsia="Arial" w:hAnsi="Arial" w:cs="Arial"/>
          <w:color w:val="000000"/>
          <w:sz w:val="20"/>
          <w:szCs w:val="20"/>
        </w:rPr>
        <w:t>.</w:t>
      </w:r>
    </w:p>
    <w:p w:rsidR="00EC012F" w:rsidRDefault="00341E8E">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Общая оценка образовательной организации</w:t>
      </w:r>
      <w:r>
        <w:rPr>
          <w:rFonts w:ascii="Arial" w:eastAsia="Arial" w:hAnsi="Arial" w:cs="Arial"/>
          <w:sz w:val="20"/>
          <w:szCs w:val="20"/>
        </w:rPr>
        <w:t>, %</w:t>
      </w:r>
    </w:p>
    <w:p w:rsidR="00EC012F" w:rsidRDefault="00EC012F">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tbl>
      <w:tblPr>
        <w:tblStyle w:val="af5"/>
        <w:tblW w:w="9509" w:type="dxa"/>
        <w:tblInd w:w="-108" w:type="dxa"/>
        <w:tblBorders>
          <w:top w:val="nil"/>
          <w:left w:val="nil"/>
          <w:bottom w:val="nil"/>
          <w:right w:val="nil"/>
          <w:insideH w:val="nil"/>
          <w:insideV w:val="nil"/>
        </w:tblBorders>
        <w:tblLayout w:type="fixed"/>
        <w:tblLook w:val="0600"/>
      </w:tblPr>
      <w:tblGrid>
        <w:gridCol w:w="4651"/>
        <w:gridCol w:w="694"/>
        <w:gridCol w:w="694"/>
        <w:gridCol w:w="694"/>
        <w:gridCol w:w="694"/>
        <w:gridCol w:w="694"/>
        <w:gridCol w:w="694"/>
        <w:gridCol w:w="694"/>
      </w:tblGrid>
      <w:tr w:rsidR="00EC012F">
        <w:trPr>
          <w:trHeight w:val="300"/>
        </w:trPr>
        <w:tc>
          <w:tcPr>
            <w:tcW w:w="464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Готовность рекомендовать организации своим знакомым и родственникам</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96</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97</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98</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Удовлетворенность организационными условиями предоставления услуг</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92</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83</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98</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96</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r w:rsidR="00EC012F">
        <w:trPr>
          <w:trHeight w:val="500"/>
        </w:trPr>
        <w:tc>
          <w:tcPr>
            <w:tcW w:w="464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Удовлетворенность в целом условиями оказания услуг в организации</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96</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97</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96</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9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EC012F" w:rsidRDefault="00EC012F">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EC012F" w:rsidRDefault="00341E8E">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По всем трем показателям практически все респонденты готовы рекомендовать организации своим знакомым и родственникам, довольны организационными условиями предоставления услуг и условиями оказания услуг в целом. Уровень удовлетворенности не ниже 90%.</w:t>
      </w:r>
    </w:p>
    <w:p w:rsidR="00EC012F" w:rsidRDefault="00341E8E">
      <w:pPr>
        <w:pBdr>
          <w:top w:val="nil"/>
          <w:left w:val="nil"/>
          <w:bottom w:val="nil"/>
          <w:right w:val="nil"/>
          <w:between w:val="nil"/>
        </w:pBdr>
        <w:spacing w:after="0"/>
        <w:ind w:firstLine="57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Респонденты в конце опроса могли высказать свои предложения по улучшению условий оказания услуг в данной организации, некоторые респонденты воспользовались такой возможностью. Список предложений будет размещен в Приложении 4 “Предложения по улучшению условий оказания услуг в образовательной организации”. </w:t>
      </w:r>
    </w:p>
    <w:p w:rsidR="00EC012F" w:rsidRDefault="00EC012F">
      <w:pPr>
        <w:pBdr>
          <w:top w:val="nil"/>
          <w:left w:val="nil"/>
          <w:bottom w:val="nil"/>
          <w:right w:val="nil"/>
          <w:between w:val="nil"/>
        </w:pBdr>
        <w:spacing w:after="0"/>
        <w:ind w:firstLine="570"/>
        <w:jc w:val="both"/>
        <w:rPr>
          <w:rFonts w:ascii="Times New Roman" w:eastAsia="Times New Roman" w:hAnsi="Times New Roman" w:cs="Times New Roman"/>
          <w:sz w:val="24"/>
          <w:szCs w:val="24"/>
        </w:rPr>
      </w:pPr>
    </w:p>
    <w:p w:rsidR="00EC012F" w:rsidRDefault="00341E8E">
      <w:pPr>
        <w:pStyle w:val="1"/>
        <w:spacing w:after="0"/>
        <w:jc w:val="center"/>
        <w:rPr>
          <w:rFonts w:ascii="Times New Roman" w:eastAsia="Times New Roman" w:hAnsi="Times New Roman" w:cs="Times New Roman"/>
          <w:sz w:val="24"/>
          <w:szCs w:val="24"/>
        </w:rPr>
      </w:pPr>
      <w:bookmarkStart w:id="5" w:name="_tyjcwt" w:colFirst="0" w:colLast="0"/>
      <w:bookmarkEnd w:id="5"/>
      <w:r>
        <w:rPr>
          <w:rFonts w:ascii="Times New Roman" w:eastAsia="Times New Roman" w:hAnsi="Times New Roman" w:cs="Times New Roman"/>
          <w:sz w:val="24"/>
          <w:szCs w:val="24"/>
        </w:rPr>
        <w:t>4. Значения по каждому показателю, характеризующему общие критерии оценки качества условий оказания услуг образовательными организациями</w:t>
      </w:r>
    </w:p>
    <w:p w:rsidR="00EC012F" w:rsidRDefault="00EC012F">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p>
    <w:p w:rsidR="00EC012F" w:rsidRDefault="00341E8E">
      <w:pPr>
        <w:pBdr>
          <w:top w:val="nil"/>
          <w:left w:val="nil"/>
          <w:bottom w:val="nil"/>
          <w:right w:val="nil"/>
          <w:between w:val="nil"/>
        </w:pBdr>
        <w:ind w:firstLine="70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Значения по каждому показателю, характеризующему общие критерии оценки качества условий оказания услуг организаци</w:t>
      </w:r>
      <w:r>
        <w:rPr>
          <w:rFonts w:ascii="Times New Roman" w:eastAsia="Times New Roman" w:hAnsi="Times New Roman" w:cs="Times New Roman"/>
          <w:sz w:val="24"/>
          <w:szCs w:val="24"/>
        </w:rPr>
        <w:t>ей</w:t>
      </w:r>
      <w:r>
        <w:rPr>
          <w:rFonts w:ascii="Times New Roman" w:eastAsia="Times New Roman" w:hAnsi="Times New Roman" w:cs="Times New Roman"/>
          <w:color w:val="000000"/>
          <w:sz w:val="24"/>
          <w:szCs w:val="24"/>
        </w:rPr>
        <w:t xml:space="preserve"> были рассчитаны в соответствии с “Единым порядком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утвержденным приказом Минтруда России от 31 мая 2018 г. № 344н. </w:t>
      </w:r>
    </w:p>
    <w:p w:rsidR="00EC012F" w:rsidRDefault="00341E8E">
      <w:pPr>
        <w:pBdr>
          <w:top w:val="nil"/>
          <w:left w:val="nil"/>
          <w:bottom w:val="nil"/>
          <w:right w:val="nil"/>
          <w:between w:val="nil"/>
        </w:pBdr>
        <w:ind w:firstLine="705"/>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Значения в таблицах приводятся в баллах в формате, необходимом для внесения на сайт bus.gov.ru</w:t>
      </w:r>
      <w:r>
        <w:rPr>
          <w:rFonts w:ascii="Times New Roman" w:eastAsia="Times New Roman" w:hAnsi="Times New Roman" w:cs="Times New Roman"/>
          <w:sz w:val="24"/>
          <w:szCs w:val="24"/>
        </w:rPr>
        <w:t xml:space="preserve">. В ячейках, выделенных серым цветом, значения станут доступны после внесения данных на сайте bus.gov.ru. </w:t>
      </w:r>
    </w:p>
    <w:p w:rsidR="00EC012F" w:rsidRDefault="00EC012F">
      <w:pPr>
        <w:spacing w:after="0"/>
        <w:ind w:firstLine="566"/>
        <w:jc w:val="both"/>
        <w:rPr>
          <w:rFonts w:ascii="Times New Roman" w:eastAsia="Times New Roman" w:hAnsi="Times New Roman" w:cs="Times New Roman"/>
          <w:sz w:val="24"/>
          <w:szCs w:val="24"/>
        </w:rPr>
      </w:pPr>
    </w:p>
    <w:tbl>
      <w:tblPr>
        <w:tblStyle w:val="af6"/>
        <w:tblW w:w="9390" w:type="dxa"/>
        <w:tblInd w:w="-108" w:type="dxa"/>
        <w:tblBorders>
          <w:top w:val="nil"/>
          <w:left w:val="nil"/>
          <w:bottom w:val="nil"/>
          <w:right w:val="nil"/>
          <w:insideH w:val="nil"/>
          <w:insideV w:val="nil"/>
        </w:tblBorders>
        <w:tblLayout w:type="fixed"/>
        <w:tblLook w:val="0600"/>
      </w:tblPr>
      <w:tblGrid>
        <w:gridCol w:w="6060"/>
        <w:gridCol w:w="1665"/>
        <w:gridCol w:w="1665"/>
      </w:tblGrid>
      <w:tr w:rsidR="00EC012F">
        <w:trPr>
          <w:trHeight w:val="740"/>
        </w:trPr>
        <w:tc>
          <w:tcPr>
            <w:tcW w:w="60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color w:val="333333"/>
                <w:sz w:val="20"/>
                <w:szCs w:val="20"/>
              </w:rPr>
              <w:t>Организация</w:t>
            </w:r>
          </w:p>
        </w:tc>
        <w:tc>
          <w:tcPr>
            <w:tcW w:w="166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Численность респондентов</w:t>
            </w:r>
          </w:p>
        </w:tc>
        <w:tc>
          <w:tcPr>
            <w:tcW w:w="166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Доля респондентов</w:t>
            </w:r>
          </w:p>
        </w:tc>
      </w:tr>
      <w:tr w:rsidR="00EC012F">
        <w:trPr>
          <w:trHeight w:val="300"/>
        </w:trPr>
        <w:tc>
          <w:tcPr>
            <w:tcW w:w="60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lastRenderedPageBreak/>
              <w:t>МБОУ Северо-Енисейская средняя школа №1 им. Е.С. Белинского</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474</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192</w:t>
            </w:r>
          </w:p>
        </w:tc>
      </w:tr>
      <w:tr w:rsidR="00EC012F">
        <w:trPr>
          <w:trHeight w:val="300"/>
        </w:trPr>
        <w:tc>
          <w:tcPr>
            <w:tcW w:w="60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Северо-Енисейская школа №2</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332</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144</w:t>
            </w:r>
          </w:p>
        </w:tc>
      </w:tr>
      <w:tr w:rsidR="00EC012F">
        <w:trPr>
          <w:trHeight w:val="500"/>
        </w:trPr>
        <w:tc>
          <w:tcPr>
            <w:tcW w:w="60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Тейская средняя школа №3</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244</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70</w:t>
            </w:r>
          </w:p>
        </w:tc>
      </w:tr>
      <w:tr w:rsidR="00EC012F">
        <w:trPr>
          <w:trHeight w:val="300"/>
        </w:trPr>
        <w:tc>
          <w:tcPr>
            <w:tcW w:w="60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Брянковская средняя школа №5</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62</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60</w:t>
            </w:r>
          </w:p>
        </w:tc>
      </w:tr>
      <w:tr w:rsidR="00EC012F">
        <w:trPr>
          <w:trHeight w:val="300"/>
        </w:trPr>
        <w:tc>
          <w:tcPr>
            <w:tcW w:w="60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Новокаламинская средняя школа №6</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68</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56</w:t>
            </w:r>
          </w:p>
        </w:tc>
      </w:tr>
      <w:tr w:rsidR="00EC012F">
        <w:trPr>
          <w:trHeight w:val="500"/>
        </w:trPr>
        <w:tc>
          <w:tcPr>
            <w:tcW w:w="60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Вангашская средняя школа №8</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58</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23</w:t>
            </w:r>
          </w:p>
        </w:tc>
      </w:tr>
      <w:tr w:rsidR="00EC012F">
        <w:trPr>
          <w:trHeight w:val="500"/>
        </w:trPr>
        <w:tc>
          <w:tcPr>
            <w:tcW w:w="60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color w:val="333333"/>
                <w:sz w:val="20"/>
                <w:szCs w:val="20"/>
              </w:rPr>
              <w:t>МБОУ Вельминская основная школа №9</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14</w:t>
            </w:r>
          </w:p>
        </w:tc>
        <w:tc>
          <w:tcPr>
            <w:tcW w:w="166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w:t>
            </w:r>
          </w:p>
        </w:tc>
      </w:tr>
    </w:tbl>
    <w:p w:rsidR="00EC012F" w:rsidRDefault="00EC012F">
      <w:pPr>
        <w:spacing w:after="0"/>
        <w:ind w:firstLine="566"/>
        <w:jc w:val="both"/>
        <w:rPr>
          <w:rFonts w:ascii="Times New Roman" w:eastAsia="Times New Roman" w:hAnsi="Times New Roman" w:cs="Times New Roman"/>
          <w:b/>
          <w:sz w:val="24"/>
          <w:szCs w:val="24"/>
        </w:rPr>
      </w:pPr>
    </w:p>
    <w:p w:rsidR="00EC012F" w:rsidRDefault="00341E8E">
      <w:pPr>
        <w:pBdr>
          <w:top w:val="nil"/>
          <w:left w:val="nil"/>
          <w:bottom w:val="nil"/>
          <w:right w:val="nil"/>
          <w:between w:val="nil"/>
        </w:pBd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 Критерий о</w:t>
      </w:r>
      <w:r>
        <w:rPr>
          <w:rFonts w:ascii="Times New Roman" w:eastAsia="Times New Roman" w:hAnsi="Times New Roman" w:cs="Times New Roman"/>
          <w:b/>
          <w:color w:val="000000"/>
          <w:sz w:val="20"/>
          <w:szCs w:val="20"/>
        </w:rPr>
        <w:t>ткрытост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и доступност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информации об организации, осуществляющей образовательную деятельность</w:t>
      </w:r>
    </w:p>
    <w:p w:rsidR="00EC012F" w:rsidRDefault="00EC012F">
      <w:pPr>
        <w:pBdr>
          <w:top w:val="nil"/>
          <w:left w:val="nil"/>
          <w:bottom w:val="nil"/>
          <w:right w:val="nil"/>
          <w:between w:val="nil"/>
        </w:pBdr>
        <w:jc w:val="both"/>
        <w:rPr>
          <w:rFonts w:ascii="Times New Roman" w:eastAsia="Times New Roman" w:hAnsi="Times New Roman" w:cs="Times New Roman"/>
          <w:b/>
          <w:sz w:val="20"/>
          <w:szCs w:val="20"/>
        </w:rPr>
      </w:pPr>
    </w:p>
    <w:tbl>
      <w:tblPr>
        <w:tblStyle w:val="af7"/>
        <w:tblW w:w="9449" w:type="dxa"/>
        <w:tblInd w:w="-108" w:type="dxa"/>
        <w:tblBorders>
          <w:top w:val="nil"/>
          <w:left w:val="nil"/>
          <w:bottom w:val="nil"/>
          <w:right w:val="nil"/>
          <w:insideH w:val="nil"/>
          <w:insideV w:val="nil"/>
        </w:tblBorders>
        <w:tblLayout w:type="fixed"/>
        <w:tblLook w:val="0600"/>
      </w:tblPr>
      <w:tblGrid>
        <w:gridCol w:w="4443"/>
        <w:gridCol w:w="716"/>
        <w:gridCol w:w="715"/>
        <w:gridCol w:w="715"/>
        <w:gridCol w:w="715"/>
        <w:gridCol w:w="715"/>
        <w:gridCol w:w="715"/>
        <w:gridCol w:w="715"/>
      </w:tblGrid>
      <w:tr w:rsidR="00EC012F">
        <w:trPr>
          <w:trHeight w:val="740"/>
        </w:trPr>
        <w:tc>
          <w:tcPr>
            <w:tcW w:w="44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71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1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1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1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71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71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71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1200"/>
        </w:trPr>
        <w:tc>
          <w:tcPr>
            <w:tcW w:w="444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1.1. Соответствие информации о деятельности организации социальной сферы, размещенной на информационных ресурсах, её содержанию и порядку (форме), установленным законодательными и иными нормативными правовыми актами РФ</w:t>
            </w: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r w:rsidR="00EC012F">
        <w:trPr>
          <w:trHeight w:val="980"/>
        </w:trPr>
        <w:tc>
          <w:tcPr>
            <w:tcW w:w="444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1.1.1. Объем информации, размещенной на информационных стендах в помещении организации, по отношению к количеству материалов, размещение которых установлено нормативно-правовыми актами</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r>
      <w:tr w:rsidR="00EC012F">
        <w:trPr>
          <w:trHeight w:val="980"/>
        </w:trPr>
        <w:tc>
          <w:tcPr>
            <w:tcW w:w="444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1.1.2. Объем информации, размещенной на официальном сайте организации, по отношению к количеству материалов, размещение которых установлено нормативно-правовыми актами</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4</w:t>
            </w:r>
          </w:p>
        </w:tc>
        <w:tc>
          <w:tcPr>
            <w:tcW w:w="7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w:t>
            </w:r>
          </w:p>
        </w:tc>
      </w:tr>
      <w:tr w:rsidR="00EC012F">
        <w:trPr>
          <w:trHeight w:val="980"/>
        </w:trPr>
        <w:tc>
          <w:tcPr>
            <w:tcW w:w="444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w:t>
            </w: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1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bl>
    <w:p w:rsidR="00EC012F" w:rsidRDefault="00341E8E">
      <w:pPr>
        <w:pBdr>
          <w:top w:val="nil"/>
          <w:left w:val="nil"/>
          <w:bottom w:val="nil"/>
          <w:right w:val="nil"/>
          <w:between w:val="nil"/>
        </w:pBdr>
        <w:ind w:right="-1"/>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1.2.1. Наличие и функционирование на официальном сайте организации информации о дистанционных способах взаимодействия с получателями услуг</w:t>
      </w:r>
    </w:p>
    <w:tbl>
      <w:tblPr>
        <w:tblStyle w:val="af8"/>
        <w:tblW w:w="9495" w:type="dxa"/>
        <w:tblInd w:w="-108" w:type="dxa"/>
        <w:tblBorders>
          <w:top w:val="nil"/>
          <w:left w:val="nil"/>
          <w:bottom w:val="nil"/>
          <w:right w:val="nil"/>
          <w:insideH w:val="nil"/>
          <w:insideV w:val="nil"/>
        </w:tblBorders>
        <w:tblLayout w:type="fixed"/>
        <w:tblLook w:val="0600"/>
      </w:tblPr>
      <w:tblGrid>
        <w:gridCol w:w="900"/>
        <w:gridCol w:w="8595"/>
      </w:tblGrid>
      <w:tr w:rsidR="00EC012F">
        <w:trPr>
          <w:trHeight w:val="500"/>
        </w:trPr>
        <w:tc>
          <w:tcPr>
            <w:tcW w:w="9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85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функционирующих способов взаимодействия (от одного до трех включительно) = 3 (90)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функционирующих способов взаимодействия (от одного до трех включительно) = 3 (90)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функционирующих способов взаимодействия (от одного до трех включительно) = 3 (90)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lastRenderedPageBreak/>
              <w:t>СОШ5</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функционирующих способов взаимодействия (от одного до трех включительно) = 3 (90)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функционирующих способов взаимодействия (от одного до трех включительно) = 3 (90)</w:t>
            </w:r>
          </w:p>
        </w:tc>
      </w:tr>
      <w:tr w:rsidR="00EC012F">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В наличии и функционируют более трёх дистанционных способов взаимодействия = 100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функционирующих способов взаимодействия (от одного до трех включительно) = 3 (90)</w:t>
            </w:r>
          </w:p>
        </w:tc>
      </w:tr>
    </w:tbl>
    <w:p w:rsidR="00EC012F" w:rsidRDefault="00EC012F">
      <w:pPr>
        <w:pBdr>
          <w:top w:val="nil"/>
          <w:left w:val="nil"/>
          <w:bottom w:val="nil"/>
          <w:right w:val="nil"/>
          <w:between w:val="nil"/>
        </w:pBdr>
        <w:ind w:right="-1"/>
        <w:jc w:val="both"/>
        <w:rPr>
          <w:rFonts w:ascii="Times New Roman" w:eastAsia="Times New Roman" w:hAnsi="Times New Roman" w:cs="Times New Roman"/>
          <w:b/>
          <w:sz w:val="20"/>
          <w:szCs w:val="20"/>
        </w:rPr>
      </w:pPr>
    </w:p>
    <w:tbl>
      <w:tblPr>
        <w:tblStyle w:val="af9"/>
        <w:tblW w:w="9500" w:type="dxa"/>
        <w:tblInd w:w="-108" w:type="dxa"/>
        <w:tblLayout w:type="fixed"/>
        <w:tblLook w:val="0600"/>
      </w:tblPr>
      <w:tblGrid>
        <w:gridCol w:w="4344"/>
        <w:gridCol w:w="805"/>
        <w:gridCol w:w="790"/>
        <w:gridCol w:w="750"/>
        <w:gridCol w:w="723"/>
        <w:gridCol w:w="696"/>
        <w:gridCol w:w="696"/>
        <w:gridCol w:w="696"/>
      </w:tblGrid>
      <w:tr w:rsidR="00EC012F">
        <w:trPr>
          <w:trHeight w:val="300"/>
        </w:trPr>
        <w:tc>
          <w:tcPr>
            <w:tcW w:w="4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80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2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1440"/>
        </w:trPr>
        <w:tc>
          <w:tcPr>
            <w:tcW w:w="4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1.3. 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на сайте в информационно-телекоммуникационной сети «Интернет».</w:t>
            </w:r>
          </w:p>
        </w:tc>
        <w:tc>
          <w:tcPr>
            <w:tcW w:w="804" w:type="dxa"/>
            <w:tcBorders>
              <w:top w:val="single" w:sz="6" w:space="0" w:color="000000"/>
              <w:left w:val="single" w:sz="6" w:space="0" w:color="000000"/>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90" w:type="dxa"/>
            <w:tcBorders>
              <w:top w:val="single" w:sz="6" w:space="0" w:color="000000"/>
              <w:left w:val="single" w:sz="6" w:space="0" w:color="000000"/>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50" w:type="dxa"/>
            <w:tcBorders>
              <w:top w:val="single" w:sz="6" w:space="0" w:color="000000"/>
              <w:left w:val="single" w:sz="6" w:space="0" w:color="000000"/>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23" w:type="dxa"/>
            <w:tcBorders>
              <w:top w:val="single" w:sz="6" w:space="0" w:color="000000"/>
              <w:left w:val="single" w:sz="6" w:space="0" w:color="000000"/>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000000"/>
              <w:left w:val="single" w:sz="6" w:space="0" w:color="000000"/>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000000"/>
              <w:left w:val="single" w:sz="6" w:space="0" w:color="000000"/>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000000"/>
              <w:left w:val="single" w:sz="6" w:space="0" w:color="000000"/>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r w:rsidR="00EC012F">
        <w:trPr>
          <w:trHeight w:val="2140"/>
        </w:trPr>
        <w:tc>
          <w:tcPr>
            <w:tcW w:w="4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1.3.1. Число получателей услуг, удовлетворённых качеством, полнотой и доступностью информации о деятельности организации, размещённой на информационных стендах в помещении организации по отношению к числу опрошенных получателей услуг, ответивших на соответствующий вопрос анкеты (учитываются ответы только тех респондентов, которые обращались к информации на стенде)</w:t>
            </w:r>
          </w:p>
        </w:tc>
        <w:tc>
          <w:tcPr>
            <w:tcW w:w="80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156/166</w:t>
            </w:r>
          </w:p>
        </w:tc>
        <w:tc>
          <w:tcPr>
            <w:tcW w:w="7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104/111</w:t>
            </w:r>
          </w:p>
        </w:tc>
        <w:tc>
          <w:tcPr>
            <w:tcW w:w="7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99/99</w:t>
            </w:r>
          </w:p>
        </w:tc>
        <w:tc>
          <w:tcPr>
            <w:tcW w:w="72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54/56</w:t>
            </w:r>
          </w:p>
        </w:tc>
        <w:tc>
          <w:tcPr>
            <w:tcW w:w="6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48/50</w:t>
            </w:r>
          </w:p>
        </w:tc>
        <w:tc>
          <w:tcPr>
            <w:tcW w:w="6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19/19</w:t>
            </w:r>
          </w:p>
        </w:tc>
        <w:tc>
          <w:tcPr>
            <w:tcW w:w="6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8/8</w:t>
            </w:r>
          </w:p>
        </w:tc>
      </w:tr>
      <w:tr w:rsidR="00EC012F">
        <w:trPr>
          <w:trHeight w:val="1920"/>
        </w:trPr>
        <w:tc>
          <w:tcPr>
            <w:tcW w:w="4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1.3.2. Число получателей услуг, удовлетворённых качеством, полнотой и доступностью информации о деятельности организации, размещённой на официальном сайте организации по отношению к числу опрошенных получателей услуг, ответивших на соответствующий вопрос анкеты (учитываются ответы только тех респондентов, которые обращались к информации на сайте)</w:t>
            </w:r>
          </w:p>
        </w:tc>
        <w:tc>
          <w:tcPr>
            <w:tcW w:w="80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109/117</w:t>
            </w:r>
          </w:p>
        </w:tc>
        <w:tc>
          <w:tcPr>
            <w:tcW w:w="7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69/81</w:t>
            </w:r>
          </w:p>
        </w:tc>
        <w:tc>
          <w:tcPr>
            <w:tcW w:w="7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96/96</w:t>
            </w:r>
          </w:p>
        </w:tc>
        <w:tc>
          <w:tcPr>
            <w:tcW w:w="72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41/41</w:t>
            </w:r>
          </w:p>
        </w:tc>
        <w:tc>
          <w:tcPr>
            <w:tcW w:w="6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32/32</w:t>
            </w:r>
          </w:p>
        </w:tc>
        <w:tc>
          <w:tcPr>
            <w:tcW w:w="6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9/9</w:t>
            </w:r>
          </w:p>
        </w:tc>
        <w:tc>
          <w:tcPr>
            <w:tcW w:w="69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3/8</w:t>
            </w:r>
          </w:p>
        </w:tc>
      </w:tr>
    </w:tbl>
    <w:p w:rsidR="00EC012F" w:rsidRDefault="00EC012F">
      <w:pPr>
        <w:pBdr>
          <w:top w:val="nil"/>
          <w:left w:val="nil"/>
          <w:bottom w:val="nil"/>
          <w:right w:val="nil"/>
          <w:between w:val="nil"/>
        </w:pBdr>
        <w:ind w:right="-1"/>
        <w:jc w:val="both"/>
        <w:rPr>
          <w:rFonts w:ascii="Times New Roman" w:eastAsia="Times New Roman" w:hAnsi="Times New Roman" w:cs="Times New Roman"/>
          <w:b/>
          <w:sz w:val="20"/>
          <w:szCs w:val="20"/>
        </w:rPr>
      </w:pPr>
    </w:p>
    <w:p w:rsidR="00EC012F" w:rsidRDefault="00341E8E">
      <w:pPr>
        <w:pBdr>
          <w:top w:val="nil"/>
          <w:left w:val="nil"/>
          <w:bottom w:val="nil"/>
          <w:right w:val="nil"/>
          <w:between w:val="nil"/>
        </w:pBdr>
        <w:spacing w:after="0" w:line="360" w:lineRule="auto"/>
        <w:ind w:left="45"/>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2. Критерий </w:t>
      </w:r>
      <w:r>
        <w:rPr>
          <w:rFonts w:ascii="Times New Roman" w:eastAsia="Times New Roman" w:hAnsi="Times New Roman" w:cs="Times New Roman"/>
          <w:b/>
          <w:sz w:val="20"/>
          <w:szCs w:val="20"/>
        </w:rPr>
        <w:t>к</w:t>
      </w:r>
      <w:r>
        <w:rPr>
          <w:rFonts w:ascii="Times New Roman" w:eastAsia="Times New Roman" w:hAnsi="Times New Roman" w:cs="Times New Roman"/>
          <w:b/>
          <w:color w:val="000000"/>
          <w:sz w:val="20"/>
          <w:szCs w:val="20"/>
        </w:rPr>
        <w:t>омфортност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условий предоставления услуг</w:t>
      </w:r>
    </w:p>
    <w:p w:rsidR="00EC012F" w:rsidRDefault="00EC012F">
      <w:pPr>
        <w:pBdr>
          <w:top w:val="nil"/>
          <w:left w:val="nil"/>
          <w:bottom w:val="nil"/>
          <w:right w:val="nil"/>
          <w:between w:val="nil"/>
        </w:pBdr>
        <w:spacing w:after="0" w:line="360" w:lineRule="auto"/>
        <w:ind w:left="45"/>
        <w:rPr>
          <w:rFonts w:ascii="Times New Roman" w:eastAsia="Times New Roman" w:hAnsi="Times New Roman" w:cs="Times New Roman"/>
          <w:b/>
          <w:sz w:val="20"/>
          <w:szCs w:val="20"/>
        </w:rPr>
      </w:pPr>
    </w:p>
    <w:tbl>
      <w:tblPr>
        <w:tblStyle w:val="afa"/>
        <w:tblW w:w="9500" w:type="dxa"/>
        <w:tblInd w:w="-108" w:type="dxa"/>
        <w:tblBorders>
          <w:top w:val="nil"/>
          <w:left w:val="nil"/>
          <w:bottom w:val="nil"/>
          <w:right w:val="nil"/>
          <w:insideH w:val="nil"/>
          <w:insideV w:val="nil"/>
        </w:tblBorders>
        <w:tblLayout w:type="fixed"/>
        <w:tblLook w:val="0600"/>
      </w:tblPr>
      <w:tblGrid>
        <w:gridCol w:w="4344"/>
        <w:gridCol w:w="805"/>
        <w:gridCol w:w="790"/>
        <w:gridCol w:w="750"/>
        <w:gridCol w:w="723"/>
        <w:gridCol w:w="696"/>
        <w:gridCol w:w="696"/>
        <w:gridCol w:w="696"/>
      </w:tblGrid>
      <w:tr w:rsidR="00EC012F">
        <w:trPr>
          <w:trHeight w:val="500"/>
        </w:trPr>
        <w:tc>
          <w:tcPr>
            <w:tcW w:w="4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80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5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2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740"/>
        </w:trPr>
        <w:tc>
          <w:tcPr>
            <w:tcW w:w="434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2.1. Обеспечение в организации социальной сферы комфортных условий для предоставления услуг</w:t>
            </w:r>
          </w:p>
        </w:tc>
        <w:tc>
          <w:tcPr>
            <w:tcW w:w="80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9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5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23"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bl>
    <w:p w:rsidR="00EC012F" w:rsidRDefault="00341E8E">
      <w:pPr>
        <w:pBdr>
          <w:top w:val="nil"/>
          <w:left w:val="nil"/>
          <w:bottom w:val="nil"/>
          <w:right w:val="nil"/>
          <w:between w:val="nil"/>
        </w:pBdr>
        <w:spacing w:after="0" w:line="360" w:lineRule="auto"/>
        <w:ind w:left="45"/>
        <w:rPr>
          <w:rFonts w:ascii="Roboto" w:eastAsia="Roboto" w:hAnsi="Roboto" w:cs="Roboto"/>
          <w:sz w:val="20"/>
          <w:szCs w:val="20"/>
          <w:highlight w:val="white"/>
        </w:rPr>
      </w:pPr>
      <w:r>
        <w:rPr>
          <w:rFonts w:ascii="Roboto" w:eastAsia="Roboto" w:hAnsi="Roboto" w:cs="Roboto"/>
          <w:sz w:val="20"/>
          <w:szCs w:val="20"/>
          <w:highlight w:val="white"/>
        </w:rPr>
        <w:t>2.1. Обеспечение в организации социальной сферы комфортных условий для предоставления услуг</w:t>
      </w:r>
    </w:p>
    <w:tbl>
      <w:tblPr>
        <w:tblStyle w:val="afb"/>
        <w:tblW w:w="9495" w:type="dxa"/>
        <w:tblInd w:w="-108" w:type="dxa"/>
        <w:tblBorders>
          <w:top w:val="nil"/>
          <w:left w:val="nil"/>
          <w:bottom w:val="nil"/>
          <w:right w:val="nil"/>
          <w:insideH w:val="nil"/>
          <w:insideV w:val="nil"/>
        </w:tblBorders>
        <w:tblLayout w:type="fixed"/>
        <w:tblLook w:val="0600"/>
      </w:tblPr>
      <w:tblGrid>
        <w:gridCol w:w="900"/>
        <w:gridCol w:w="8595"/>
      </w:tblGrid>
      <w:tr w:rsidR="00EC012F">
        <w:trPr>
          <w:trHeight w:val="300"/>
        </w:trPr>
        <w:tc>
          <w:tcPr>
            <w:tcW w:w="9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85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r w:rsidR="00EC012F">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lastRenderedPageBreak/>
              <w:t>СОШ2</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r w:rsidR="00EC012F">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r w:rsidR="00EC012F">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r w:rsidR="00EC012F">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r w:rsidR="00EC012F">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r w:rsidR="00EC012F">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bl>
    <w:p w:rsidR="00EC012F" w:rsidRDefault="00EC012F">
      <w:pPr>
        <w:pBdr>
          <w:top w:val="nil"/>
          <w:left w:val="nil"/>
          <w:bottom w:val="nil"/>
          <w:right w:val="nil"/>
          <w:between w:val="nil"/>
        </w:pBdr>
        <w:spacing w:after="0" w:line="360" w:lineRule="auto"/>
        <w:ind w:left="45"/>
        <w:rPr>
          <w:rFonts w:ascii="Roboto" w:eastAsia="Roboto" w:hAnsi="Roboto" w:cs="Roboto"/>
          <w:sz w:val="20"/>
          <w:szCs w:val="20"/>
          <w:highlight w:val="white"/>
        </w:rPr>
      </w:pPr>
    </w:p>
    <w:tbl>
      <w:tblPr>
        <w:tblStyle w:val="afc"/>
        <w:tblW w:w="9500" w:type="dxa"/>
        <w:tblInd w:w="-108" w:type="dxa"/>
        <w:tblBorders>
          <w:top w:val="nil"/>
          <w:left w:val="nil"/>
          <w:bottom w:val="nil"/>
          <w:right w:val="nil"/>
          <w:insideH w:val="nil"/>
          <w:insideV w:val="nil"/>
        </w:tblBorders>
        <w:tblLayout w:type="fixed"/>
        <w:tblLook w:val="0600"/>
      </w:tblPr>
      <w:tblGrid>
        <w:gridCol w:w="4218"/>
        <w:gridCol w:w="931"/>
        <w:gridCol w:w="790"/>
        <w:gridCol w:w="750"/>
        <w:gridCol w:w="723"/>
        <w:gridCol w:w="696"/>
        <w:gridCol w:w="696"/>
        <w:gridCol w:w="696"/>
      </w:tblGrid>
      <w:tr w:rsidR="00EC012F">
        <w:trPr>
          <w:trHeight w:val="300"/>
        </w:trPr>
        <w:tc>
          <w:tcPr>
            <w:tcW w:w="42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93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5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2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500"/>
        </w:trPr>
        <w:tc>
          <w:tcPr>
            <w:tcW w:w="421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2.3. Доля получателей услуг, удовлетворенных комфортностью условий предоставления услуг</w:t>
            </w:r>
          </w:p>
        </w:tc>
        <w:tc>
          <w:tcPr>
            <w:tcW w:w="93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9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5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23"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r w:rsidR="00EC012F">
        <w:trPr>
          <w:trHeight w:val="980"/>
        </w:trPr>
        <w:tc>
          <w:tcPr>
            <w:tcW w:w="421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2.3.1. Число получателей услуг, удовлетворенных комфортностью предоставления услуг организацией, по отношению к числу опрошенных получателей услуг, ответивших на данный вопрос</w:t>
            </w:r>
          </w:p>
        </w:tc>
        <w:tc>
          <w:tcPr>
            <w:tcW w:w="9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158/192</w:t>
            </w:r>
          </w:p>
        </w:tc>
        <w:tc>
          <w:tcPr>
            <w:tcW w:w="7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94/144</w:t>
            </w:r>
          </w:p>
        </w:tc>
        <w:tc>
          <w:tcPr>
            <w:tcW w:w="7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99/102</w:t>
            </w:r>
          </w:p>
        </w:tc>
        <w:tc>
          <w:tcPr>
            <w:tcW w:w="72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55/60</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42/56</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22/22</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8/8</w:t>
            </w:r>
          </w:p>
        </w:tc>
      </w:tr>
    </w:tbl>
    <w:p w:rsidR="00EC012F" w:rsidRDefault="00EC012F">
      <w:pPr>
        <w:pBdr>
          <w:top w:val="nil"/>
          <w:left w:val="nil"/>
          <w:bottom w:val="nil"/>
          <w:right w:val="nil"/>
          <w:between w:val="nil"/>
        </w:pBdr>
        <w:spacing w:after="0" w:line="360" w:lineRule="auto"/>
        <w:rPr>
          <w:rFonts w:ascii="Roboto" w:eastAsia="Roboto" w:hAnsi="Roboto" w:cs="Roboto"/>
          <w:sz w:val="20"/>
          <w:szCs w:val="20"/>
          <w:highlight w:val="white"/>
        </w:rPr>
      </w:pPr>
    </w:p>
    <w:p w:rsidR="00EC012F" w:rsidRDefault="00341E8E">
      <w:pPr>
        <w:pBdr>
          <w:top w:val="nil"/>
          <w:left w:val="nil"/>
          <w:bottom w:val="nil"/>
          <w:right w:val="nil"/>
          <w:between w:val="nil"/>
        </w:pBdr>
        <w:spacing w:after="0" w:line="360" w:lineRule="auto"/>
        <w:ind w:left="45"/>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3. Критерий </w:t>
      </w:r>
      <w:r>
        <w:rPr>
          <w:rFonts w:ascii="Times New Roman" w:eastAsia="Times New Roman" w:hAnsi="Times New Roman" w:cs="Times New Roman"/>
          <w:b/>
          <w:sz w:val="20"/>
          <w:szCs w:val="20"/>
        </w:rPr>
        <w:t>д</w:t>
      </w:r>
      <w:r>
        <w:rPr>
          <w:rFonts w:ascii="Times New Roman" w:eastAsia="Times New Roman" w:hAnsi="Times New Roman" w:cs="Times New Roman"/>
          <w:b/>
          <w:color w:val="000000"/>
          <w:sz w:val="20"/>
          <w:szCs w:val="20"/>
        </w:rPr>
        <w:t>оступност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услуг для инвалидов</w:t>
      </w:r>
    </w:p>
    <w:tbl>
      <w:tblPr>
        <w:tblStyle w:val="afd"/>
        <w:tblW w:w="9500" w:type="dxa"/>
        <w:tblInd w:w="-108" w:type="dxa"/>
        <w:tblBorders>
          <w:top w:val="nil"/>
          <w:left w:val="nil"/>
          <w:bottom w:val="nil"/>
          <w:right w:val="nil"/>
          <w:insideH w:val="nil"/>
          <w:insideV w:val="nil"/>
        </w:tblBorders>
        <w:tblLayout w:type="fixed"/>
        <w:tblLook w:val="0600"/>
      </w:tblPr>
      <w:tblGrid>
        <w:gridCol w:w="4344"/>
        <w:gridCol w:w="805"/>
        <w:gridCol w:w="790"/>
        <w:gridCol w:w="750"/>
        <w:gridCol w:w="723"/>
        <w:gridCol w:w="696"/>
        <w:gridCol w:w="696"/>
        <w:gridCol w:w="696"/>
      </w:tblGrid>
      <w:tr w:rsidR="00EC012F">
        <w:trPr>
          <w:trHeight w:val="300"/>
        </w:trPr>
        <w:tc>
          <w:tcPr>
            <w:tcW w:w="4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80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5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2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740"/>
        </w:trPr>
        <w:tc>
          <w:tcPr>
            <w:tcW w:w="434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3.1. Оборудование территории, прилегающей к организации, и ее помещений с учетом доступности для инвалидов</w:t>
            </w:r>
          </w:p>
        </w:tc>
        <w:tc>
          <w:tcPr>
            <w:tcW w:w="80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9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5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23"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bl>
    <w:p w:rsidR="00EC012F" w:rsidRDefault="00EC012F">
      <w:pPr>
        <w:pBdr>
          <w:top w:val="nil"/>
          <w:left w:val="nil"/>
          <w:bottom w:val="nil"/>
          <w:right w:val="nil"/>
          <w:between w:val="nil"/>
        </w:pBdr>
        <w:spacing w:after="0" w:line="360" w:lineRule="auto"/>
        <w:ind w:left="45"/>
        <w:rPr>
          <w:rFonts w:ascii="Times New Roman" w:eastAsia="Times New Roman" w:hAnsi="Times New Roman" w:cs="Times New Roman"/>
          <w:sz w:val="20"/>
          <w:szCs w:val="20"/>
        </w:rPr>
      </w:pPr>
    </w:p>
    <w:p w:rsidR="00EC012F" w:rsidRDefault="00341E8E">
      <w:pPr>
        <w:widowControl w:val="0"/>
        <w:pBdr>
          <w:top w:val="nil"/>
          <w:left w:val="nil"/>
          <w:bottom w:val="nil"/>
          <w:right w:val="nil"/>
          <w:between w:val="nil"/>
        </w:pBdr>
        <w:spacing w:after="0" w:line="276" w:lineRule="auto"/>
        <w:rPr>
          <w:rFonts w:ascii="Roboto" w:eastAsia="Roboto" w:hAnsi="Roboto" w:cs="Roboto"/>
          <w:sz w:val="20"/>
          <w:szCs w:val="20"/>
          <w:highlight w:val="white"/>
        </w:rPr>
      </w:pPr>
      <w:r>
        <w:rPr>
          <w:rFonts w:ascii="Roboto" w:eastAsia="Roboto" w:hAnsi="Roboto" w:cs="Roboto"/>
          <w:sz w:val="20"/>
          <w:szCs w:val="20"/>
          <w:highlight w:val="white"/>
        </w:rPr>
        <w:t>3.1. Оборудование территории, прилегающей к организации, и ее помещений с учетом доступности для инвалидов</w:t>
      </w:r>
    </w:p>
    <w:tbl>
      <w:tblPr>
        <w:tblStyle w:val="afe"/>
        <w:tblW w:w="9495" w:type="dxa"/>
        <w:tblInd w:w="-108" w:type="dxa"/>
        <w:tblBorders>
          <w:top w:val="nil"/>
          <w:left w:val="nil"/>
          <w:bottom w:val="nil"/>
          <w:right w:val="nil"/>
          <w:insideH w:val="nil"/>
          <w:insideV w:val="nil"/>
        </w:tblBorders>
        <w:tblLayout w:type="fixed"/>
        <w:tblLook w:val="0600"/>
      </w:tblPr>
      <w:tblGrid>
        <w:gridCol w:w="900"/>
        <w:gridCol w:w="8595"/>
      </w:tblGrid>
      <w:tr w:rsidR="00EC012F">
        <w:trPr>
          <w:trHeight w:val="300"/>
        </w:trPr>
        <w:tc>
          <w:tcPr>
            <w:tcW w:w="9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85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Отсутствуют условия доступности для инвалидов = 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организации для инвалидов (от одного до четырех) = 4 (80)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организации для инвалидов (от одного до четырех) = 1 (20)</w:t>
            </w:r>
          </w:p>
        </w:tc>
      </w:tr>
      <w:tr w:rsidR="00EC012F">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Отсутствуют условия доступности для инвалидов = 0</w:t>
            </w:r>
          </w:p>
        </w:tc>
      </w:tr>
      <w:tr w:rsidR="00EC012F">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Отсутствуют условия доступности для инвалидов = 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организации для инвалидов (от одного до четырех) = 1 (20)</w:t>
            </w:r>
          </w:p>
        </w:tc>
      </w:tr>
      <w:tr w:rsidR="00EC012F">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Отсутствуют условия доступности для инвалидов = 0</w:t>
            </w:r>
          </w:p>
        </w:tc>
      </w:tr>
    </w:tbl>
    <w:p w:rsidR="00EC012F" w:rsidRDefault="00EC012F">
      <w:pPr>
        <w:widowControl w:val="0"/>
        <w:pBdr>
          <w:top w:val="nil"/>
          <w:left w:val="nil"/>
          <w:bottom w:val="nil"/>
          <w:right w:val="nil"/>
          <w:between w:val="nil"/>
        </w:pBdr>
        <w:spacing w:after="0" w:line="276" w:lineRule="auto"/>
        <w:rPr>
          <w:rFonts w:ascii="Roboto" w:eastAsia="Roboto" w:hAnsi="Roboto" w:cs="Roboto"/>
          <w:sz w:val="20"/>
          <w:szCs w:val="20"/>
          <w:highlight w:val="white"/>
        </w:rPr>
      </w:pPr>
    </w:p>
    <w:tbl>
      <w:tblPr>
        <w:tblStyle w:val="aff"/>
        <w:tblW w:w="9500" w:type="dxa"/>
        <w:tblInd w:w="-108" w:type="dxa"/>
        <w:tblBorders>
          <w:top w:val="nil"/>
          <w:left w:val="nil"/>
          <w:bottom w:val="nil"/>
          <w:right w:val="nil"/>
          <w:insideH w:val="nil"/>
          <w:insideV w:val="nil"/>
        </w:tblBorders>
        <w:tblLayout w:type="fixed"/>
        <w:tblLook w:val="0600"/>
      </w:tblPr>
      <w:tblGrid>
        <w:gridCol w:w="4344"/>
        <w:gridCol w:w="805"/>
        <w:gridCol w:w="790"/>
        <w:gridCol w:w="750"/>
        <w:gridCol w:w="723"/>
        <w:gridCol w:w="696"/>
        <w:gridCol w:w="696"/>
        <w:gridCol w:w="696"/>
      </w:tblGrid>
      <w:tr w:rsidR="00EC012F">
        <w:trPr>
          <w:trHeight w:val="300"/>
        </w:trPr>
        <w:tc>
          <w:tcPr>
            <w:tcW w:w="43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80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7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5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2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740"/>
        </w:trPr>
        <w:tc>
          <w:tcPr>
            <w:tcW w:w="434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3.2. Обеспечение в организации условий доступности, позволяющих инвалидам получать услуги наравне с другими</w:t>
            </w:r>
          </w:p>
        </w:tc>
        <w:tc>
          <w:tcPr>
            <w:tcW w:w="80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9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5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23"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bl>
    <w:p w:rsidR="00EC012F" w:rsidRDefault="00341E8E">
      <w:pPr>
        <w:widowControl w:val="0"/>
        <w:pBdr>
          <w:top w:val="nil"/>
          <w:left w:val="nil"/>
          <w:bottom w:val="nil"/>
          <w:right w:val="nil"/>
          <w:between w:val="nil"/>
        </w:pBdr>
        <w:spacing w:after="0" w:line="276" w:lineRule="auto"/>
        <w:rPr>
          <w:rFonts w:ascii="Roboto" w:eastAsia="Roboto" w:hAnsi="Roboto" w:cs="Roboto"/>
          <w:sz w:val="20"/>
          <w:szCs w:val="20"/>
          <w:highlight w:val="white"/>
        </w:rPr>
      </w:pPr>
      <w:r>
        <w:rPr>
          <w:rFonts w:ascii="Roboto" w:eastAsia="Roboto" w:hAnsi="Roboto" w:cs="Roboto"/>
          <w:sz w:val="20"/>
          <w:szCs w:val="20"/>
          <w:highlight w:val="white"/>
        </w:rPr>
        <w:t>3.2. Обеспечение в организации условий доступности, позволяющих инвалидам получать услуги наравне с другими</w:t>
      </w:r>
    </w:p>
    <w:tbl>
      <w:tblPr>
        <w:tblStyle w:val="aff0"/>
        <w:tblW w:w="9495" w:type="dxa"/>
        <w:tblInd w:w="-108" w:type="dxa"/>
        <w:tblBorders>
          <w:top w:val="nil"/>
          <w:left w:val="nil"/>
          <w:bottom w:val="nil"/>
          <w:right w:val="nil"/>
          <w:insideH w:val="nil"/>
          <w:insideV w:val="nil"/>
        </w:tblBorders>
        <w:tblLayout w:type="fixed"/>
        <w:tblLook w:val="0600"/>
      </w:tblPr>
      <w:tblGrid>
        <w:gridCol w:w="900"/>
        <w:gridCol w:w="8595"/>
      </w:tblGrid>
      <w:tr w:rsidR="00EC012F">
        <w:trPr>
          <w:trHeight w:val="500"/>
        </w:trPr>
        <w:tc>
          <w:tcPr>
            <w:tcW w:w="9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lastRenderedPageBreak/>
              <w:t>СОШ1</w:t>
            </w:r>
          </w:p>
        </w:tc>
        <w:tc>
          <w:tcPr>
            <w:tcW w:w="85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позволяющих инвалидам получать услуги наравне с другими (от одного до четырех) = 2 (40)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позволяющих инвалидам получать услуги наравне с другими (от одного до четырех) = 2 (40)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позволяющих инвалидам получать услуги наравне с другими (от одного до четырех) = 2 (40)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позволяющих инвалидам получать услуги наравне с другими (от одного до четырех) = 2 (40)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позволяющих инвалидам получать услуги наравне с другими (от одного до четырех) = 1 (20)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позволяющих инвалидам получать услуги наравне с другими (от одного до четырех) = 2 (40)</w:t>
            </w:r>
          </w:p>
        </w:tc>
      </w:tr>
      <w:tr w:rsidR="00EC012F">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позволяющих инвалидам получать услуги наравне с другими (от одного до четырех) = 1 (20)</w:t>
            </w:r>
          </w:p>
        </w:tc>
      </w:tr>
    </w:tbl>
    <w:p w:rsidR="00EC012F" w:rsidRDefault="00EC012F">
      <w:pPr>
        <w:widowControl w:val="0"/>
        <w:pBdr>
          <w:top w:val="nil"/>
          <w:left w:val="nil"/>
          <w:bottom w:val="nil"/>
          <w:right w:val="nil"/>
          <w:between w:val="nil"/>
        </w:pBdr>
        <w:spacing w:after="0" w:line="276" w:lineRule="auto"/>
        <w:rPr>
          <w:rFonts w:ascii="Roboto" w:eastAsia="Roboto" w:hAnsi="Roboto" w:cs="Roboto"/>
          <w:sz w:val="20"/>
          <w:szCs w:val="20"/>
          <w:highlight w:val="white"/>
        </w:rPr>
      </w:pPr>
    </w:p>
    <w:p w:rsidR="00EC012F" w:rsidRDefault="00341E8E">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4. Критерий </w:t>
      </w:r>
      <w:r>
        <w:rPr>
          <w:rFonts w:ascii="Times New Roman" w:eastAsia="Times New Roman" w:hAnsi="Times New Roman" w:cs="Times New Roman"/>
          <w:b/>
          <w:sz w:val="20"/>
          <w:szCs w:val="20"/>
        </w:rPr>
        <w:t>д</w:t>
      </w:r>
      <w:r>
        <w:rPr>
          <w:rFonts w:ascii="Times New Roman" w:eastAsia="Times New Roman" w:hAnsi="Times New Roman" w:cs="Times New Roman"/>
          <w:b/>
          <w:color w:val="000000"/>
          <w:sz w:val="20"/>
          <w:szCs w:val="20"/>
        </w:rPr>
        <w:t>оброжелательност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вежливост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работников организации</w:t>
      </w:r>
    </w:p>
    <w:p w:rsidR="00EC012F" w:rsidRDefault="00EC012F">
      <w:pPr>
        <w:widowControl w:val="0"/>
        <w:pBdr>
          <w:top w:val="nil"/>
          <w:left w:val="nil"/>
          <w:bottom w:val="nil"/>
          <w:right w:val="nil"/>
          <w:between w:val="nil"/>
        </w:pBdr>
        <w:spacing w:after="0" w:line="276" w:lineRule="auto"/>
        <w:rPr>
          <w:rFonts w:ascii="Arial" w:eastAsia="Arial" w:hAnsi="Arial" w:cs="Arial"/>
          <w:sz w:val="20"/>
          <w:szCs w:val="20"/>
        </w:rPr>
      </w:pPr>
    </w:p>
    <w:tbl>
      <w:tblPr>
        <w:tblStyle w:val="aff1"/>
        <w:tblW w:w="9504" w:type="dxa"/>
        <w:tblInd w:w="-108" w:type="dxa"/>
        <w:tblBorders>
          <w:top w:val="nil"/>
          <w:left w:val="nil"/>
          <w:bottom w:val="nil"/>
          <w:right w:val="nil"/>
          <w:insideH w:val="nil"/>
          <w:insideV w:val="nil"/>
        </w:tblBorders>
        <w:tblLayout w:type="fixed"/>
        <w:tblLook w:val="0600"/>
      </w:tblPr>
      <w:tblGrid>
        <w:gridCol w:w="4217"/>
        <w:gridCol w:w="886"/>
        <w:gridCol w:w="840"/>
        <w:gridCol w:w="750"/>
        <w:gridCol w:w="723"/>
        <w:gridCol w:w="696"/>
        <w:gridCol w:w="696"/>
        <w:gridCol w:w="696"/>
      </w:tblGrid>
      <w:tr w:rsidR="00EC012F">
        <w:trPr>
          <w:trHeight w:val="300"/>
        </w:trPr>
        <w:tc>
          <w:tcPr>
            <w:tcW w:w="42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88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84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5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2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1200"/>
        </w:trPr>
        <w:tc>
          <w:tcPr>
            <w:tcW w:w="421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4.1. 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w:t>
            </w:r>
          </w:p>
        </w:tc>
        <w:tc>
          <w:tcPr>
            <w:tcW w:w="88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84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5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23"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r w:rsidR="00EC012F">
        <w:trPr>
          <w:trHeight w:val="1440"/>
        </w:trPr>
        <w:tc>
          <w:tcPr>
            <w:tcW w:w="421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4.1.1. Число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по отношению к числу опрошенных получателей услуг, ответивших на данный вопрос</w:t>
            </w:r>
          </w:p>
        </w:tc>
        <w:tc>
          <w:tcPr>
            <w:tcW w:w="8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185/192</w:t>
            </w:r>
          </w:p>
        </w:tc>
        <w:tc>
          <w:tcPr>
            <w:tcW w:w="84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122/144</w:t>
            </w:r>
          </w:p>
        </w:tc>
        <w:tc>
          <w:tcPr>
            <w:tcW w:w="7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32/32</w:t>
            </w:r>
          </w:p>
        </w:tc>
        <w:tc>
          <w:tcPr>
            <w:tcW w:w="72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58/60</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51/56</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22/22</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rPr>
              <w:t>8/8</w:t>
            </w:r>
          </w:p>
        </w:tc>
      </w:tr>
      <w:tr w:rsidR="00EC012F">
        <w:trPr>
          <w:trHeight w:val="1200"/>
        </w:trPr>
        <w:tc>
          <w:tcPr>
            <w:tcW w:w="421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4.2. 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социальной сферы</w:t>
            </w:r>
          </w:p>
        </w:tc>
        <w:tc>
          <w:tcPr>
            <w:tcW w:w="88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84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5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23"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r w:rsidR="00EC012F">
        <w:trPr>
          <w:trHeight w:val="1440"/>
        </w:trPr>
        <w:tc>
          <w:tcPr>
            <w:tcW w:w="421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4.2.1. Число получателей услуг, удовлетворенных доброжелательностью, вежливостью работников организации, обеспечивающих непосредственное оказание услуги, по отношению к числу опрошенных получателей услуг, ответивших на данный вопрос</w:t>
            </w:r>
          </w:p>
        </w:tc>
        <w:tc>
          <w:tcPr>
            <w:tcW w:w="8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182/192</w:t>
            </w:r>
          </w:p>
        </w:tc>
        <w:tc>
          <w:tcPr>
            <w:tcW w:w="84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127/144</w:t>
            </w:r>
          </w:p>
        </w:tc>
        <w:tc>
          <w:tcPr>
            <w:tcW w:w="7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32/32</w:t>
            </w:r>
          </w:p>
        </w:tc>
        <w:tc>
          <w:tcPr>
            <w:tcW w:w="72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58/60</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51/56</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22/22</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7/8</w:t>
            </w:r>
          </w:p>
        </w:tc>
      </w:tr>
      <w:tr w:rsidR="00EC012F">
        <w:trPr>
          <w:trHeight w:val="1920"/>
        </w:trPr>
        <w:tc>
          <w:tcPr>
            <w:tcW w:w="421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lastRenderedPageBreak/>
              <w:t>4.3. 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(значение дано ориентировочное, данный критерий рассчитывается на сайте автоматически)</w:t>
            </w:r>
          </w:p>
        </w:tc>
        <w:tc>
          <w:tcPr>
            <w:tcW w:w="88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84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5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23"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r w:rsidR="00EC012F">
        <w:trPr>
          <w:trHeight w:val="1440"/>
        </w:trPr>
        <w:tc>
          <w:tcPr>
            <w:tcW w:w="421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4.3.1. Число получателей услуг, удовлетворенных доброжелательностью, вежливостью работников организации при использовании дистанционных форм взаимодействия, по отношению к числу опрошенных получателей услуг, ответивших на данный вопрос.</w:t>
            </w:r>
          </w:p>
        </w:tc>
        <w:tc>
          <w:tcPr>
            <w:tcW w:w="8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104/104</w:t>
            </w:r>
          </w:p>
        </w:tc>
        <w:tc>
          <w:tcPr>
            <w:tcW w:w="84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71/80</w:t>
            </w:r>
          </w:p>
        </w:tc>
        <w:tc>
          <w:tcPr>
            <w:tcW w:w="7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24/24</w:t>
            </w:r>
          </w:p>
        </w:tc>
        <w:tc>
          <w:tcPr>
            <w:tcW w:w="72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38/38</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39/42</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17/22</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7/7</w:t>
            </w:r>
          </w:p>
        </w:tc>
      </w:tr>
    </w:tbl>
    <w:p w:rsidR="00EC012F" w:rsidRDefault="00EC012F">
      <w:pPr>
        <w:widowControl w:val="0"/>
        <w:pBdr>
          <w:top w:val="nil"/>
          <w:left w:val="nil"/>
          <w:bottom w:val="nil"/>
          <w:right w:val="nil"/>
          <w:between w:val="nil"/>
        </w:pBdr>
        <w:spacing w:after="0" w:line="276" w:lineRule="auto"/>
        <w:rPr>
          <w:rFonts w:ascii="Arial" w:eastAsia="Arial" w:hAnsi="Arial" w:cs="Arial"/>
          <w:sz w:val="20"/>
          <w:szCs w:val="20"/>
        </w:rPr>
      </w:pPr>
    </w:p>
    <w:p w:rsidR="00EC012F" w:rsidRDefault="00341E8E">
      <w:pPr>
        <w:pBdr>
          <w:top w:val="nil"/>
          <w:left w:val="nil"/>
          <w:bottom w:val="nil"/>
          <w:right w:val="nil"/>
          <w:between w:val="nil"/>
        </w:pBdr>
        <w:spacing w:after="0" w:line="360" w:lineRule="auto"/>
        <w:ind w:left="45"/>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5. Критерий </w:t>
      </w:r>
      <w:r>
        <w:rPr>
          <w:rFonts w:ascii="Times New Roman" w:eastAsia="Times New Roman" w:hAnsi="Times New Roman" w:cs="Times New Roman"/>
          <w:b/>
          <w:sz w:val="20"/>
          <w:szCs w:val="20"/>
        </w:rPr>
        <w:t>у</w:t>
      </w:r>
      <w:r>
        <w:rPr>
          <w:rFonts w:ascii="Times New Roman" w:eastAsia="Times New Roman" w:hAnsi="Times New Roman" w:cs="Times New Roman"/>
          <w:b/>
          <w:color w:val="000000"/>
          <w:sz w:val="20"/>
          <w:szCs w:val="20"/>
        </w:rPr>
        <w:t>довлетворенност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условиями оказания услуг</w:t>
      </w:r>
    </w:p>
    <w:p w:rsidR="00EC012F" w:rsidRDefault="00EC012F">
      <w:pPr>
        <w:pBdr>
          <w:top w:val="nil"/>
          <w:left w:val="nil"/>
          <w:bottom w:val="nil"/>
          <w:right w:val="nil"/>
          <w:between w:val="nil"/>
        </w:pBdr>
        <w:spacing w:after="0" w:line="360" w:lineRule="auto"/>
        <w:ind w:left="45"/>
        <w:rPr>
          <w:rFonts w:ascii="Times New Roman" w:eastAsia="Times New Roman" w:hAnsi="Times New Roman" w:cs="Times New Roman"/>
          <w:b/>
          <w:sz w:val="20"/>
          <w:szCs w:val="20"/>
        </w:rPr>
      </w:pPr>
    </w:p>
    <w:tbl>
      <w:tblPr>
        <w:tblStyle w:val="aff2"/>
        <w:tblW w:w="9504" w:type="dxa"/>
        <w:tblInd w:w="-108" w:type="dxa"/>
        <w:tblBorders>
          <w:top w:val="nil"/>
          <w:left w:val="nil"/>
          <w:bottom w:val="nil"/>
          <w:right w:val="nil"/>
          <w:insideH w:val="nil"/>
          <w:insideV w:val="nil"/>
        </w:tblBorders>
        <w:tblLayout w:type="fixed"/>
        <w:tblLook w:val="0600"/>
      </w:tblPr>
      <w:tblGrid>
        <w:gridCol w:w="4232"/>
        <w:gridCol w:w="856"/>
        <w:gridCol w:w="855"/>
        <w:gridCol w:w="750"/>
        <w:gridCol w:w="723"/>
        <w:gridCol w:w="696"/>
        <w:gridCol w:w="696"/>
        <w:gridCol w:w="696"/>
      </w:tblGrid>
      <w:tr w:rsidR="00EC012F">
        <w:trPr>
          <w:trHeight w:val="300"/>
        </w:trPr>
        <w:tc>
          <w:tcPr>
            <w:tcW w:w="42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8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СОШ1</w:t>
            </w:r>
          </w:p>
        </w:tc>
        <w:tc>
          <w:tcPr>
            <w:tcW w:w="8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СОШ2</w:t>
            </w:r>
          </w:p>
        </w:tc>
        <w:tc>
          <w:tcPr>
            <w:tcW w:w="75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СОШ3</w:t>
            </w:r>
          </w:p>
        </w:tc>
        <w:tc>
          <w:tcPr>
            <w:tcW w:w="72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СОШ5</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СОШ6</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СОШ8</w:t>
            </w:r>
          </w:p>
        </w:tc>
        <w:tc>
          <w:tcPr>
            <w:tcW w:w="6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СОШ9</w:t>
            </w:r>
          </w:p>
        </w:tc>
      </w:tr>
      <w:tr w:rsidR="00EC012F">
        <w:trPr>
          <w:trHeight w:val="740"/>
        </w:trPr>
        <w:tc>
          <w:tcPr>
            <w:tcW w:w="423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5.1. Доля получателей услуг, которые готовы рекомендовать организацию родственникам и знакомым.</w:t>
            </w:r>
          </w:p>
        </w:tc>
        <w:tc>
          <w:tcPr>
            <w:tcW w:w="8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8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5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23"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r w:rsidR="00EC012F">
        <w:trPr>
          <w:trHeight w:val="1440"/>
        </w:trPr>
        <w:tc>
          <w:tcPr>
            <w:tcW w:w="423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5.1.1. Число получателей услуг, которые готовы рекомендовать организацию родственникам и знакомым (могли бы её рекомендовать, если бы была возможность выбора организации), по отношению к числу опрошенных получателей услуг, ответивших на данный вопрос.</w:t>
            </w:r>
          </w:p>
        </w:tc>
        <w:tc>
          <w:tcPr>
            <w:tcW w:w="8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185/192</w:t>
            </w:r>
          </w:p>
        </w:tc>
        <w:tc>
          <w:tcPr>
            <w:tcW w:w="8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130/144</w:t>
            </w:r>
          </w:p>
        </w:tc>
        <w:tc>
          <w:tcPr>
            <w:tcW w:w="7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32/32</w:t>
            </w:r>
          </w:p>
        </w:tc>
        <w:tc>
          <w:tcPr>
            <w:tcW w:w="72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58/60</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55/56</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22/22</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8/8</w:t>
            </w:r>
          </w:p>
        </w:tc>
      </w:tr>
      <w:tr w:rsidR="00EC012F">
        <w:trPr>
          <w:trHeight w:val="500"/>
        </w:trPr>
        <w:tc>
          <w:tcPr>
            <w:tcW w:w="423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5.2. Доля получателей услуг, удовлетворенных организационными условиями оказания услуг.</w:t>
            </w:r>
          </w:p>
        </w:tc>
        <w:tc>
          <w:tcPr>
            <w:tcW w:w="8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8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5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23"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r w:rsidR="00EC012F">
        <w:trPr>
          <w:trHeight w:val="980"/>
        </w:trPr>
        <w:tc>
          <w:tcPr>
            <w:tcW w:w="423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5.2.1. Число получателей услуг, удовлетворенных организационными условиями предоставления услуг, по отношению к числу опрошенных получателей услуг, ответивших на данный вопрос.</w:t>
            </w:r>
          </w:p>
        </w:tc>
        <w:tc>
          <w:tcPr>
            <w:tcW w:w="8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177/192</w:t>
            </w:r>
          </w:p>
        </w:tc>
        <w:tc>
          <w:tcPr>
            <w:tcW w:w="8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119/144</w:t>
            </w:r>
          </w:p>
        </w:tc>
        <w:tc>
          <w:tcPr>
            <w:tcW w:w="7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32/32</w:t>
            </w:r>
          </w:p>
        </w:tc>
        <w:tc>
          <w:tcPr>
            <w:tcW w:w="72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59/60</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54/56</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22/22</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8/8</w:t>
            </w:r>
          </w:p>
        </w:tc>
      </w:tr>
      <w:tr w:rsidR="00EC012F">
        <w:trPr>
          <w:trHeight w:val="740"/>
        </w:trPr>
        <w:tc>
          <w:tcPr>
            <w:tcW w:w="423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5.3. Доля получателей услуг, удовлетворенных в целом условиями оказания услуг в организации социальной сферы.</w:t>
            </w:r>
          </w:p>
        </w:tc>
        <w:tc>
          <w:tcPr>
            <w:tcW w:w="8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8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50"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723"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c>
          <w:tcPr>
            <w:tcW w:w="696"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EC012F" w:rsidRDefault="00EC012F">
            <w:pPr>
              <w:widowControl w:val="0"/>
              <w:spacing w:after="0" w:line="276" w:lineRule="auto"/>
              <w:rPr>
                <w:rFonts w:ascii="Arial" w:eastAsia="Arial" w:hAnsi="Arial" w:cs="Arial"/>
                <w:sz w:val="20"/>
                <w:szCs w:val="20"/>
              </w:rPr>
            </w:pPr>
          </w:p>
        </w:tc>
      </w:tr>
      <w:tr w:rsidR="00EC012F">
        <w:trPr>
          <w:trHeight w:val="980"/>
        </w:trPr>
        <w:tc>
          <w:tcPr>
            <w:tcW w:w="423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rPr>
                <w:rFonts w:ascii="Arial" w:eastAsia="Arial" w:hAnsi="Arial" w:cs="Arial"/>
                <w:sz w:val="20"/>
                <w:szCs w:val="20"/>
              </w:rPr>
            </w:pPr>
            <w:r>
              <w:rPr>
                <w:rFonts w:ascii="Arial" w:eastAsia="Arial" w:hAnsi="Arial" w:cs="Arial"/>
                <w:sz w:val="20"/>
                <w:szCs w:val="20"/>
              </w:rPr>
              <w:t>5.3.1. Число получателей услуг, удовлетворенных в целом условиями оказания услуг в организации, по отношению к числу опрошенных получателей услуг, ответивших на данный вопрос.</w:t>
            </w:r>
          </w:p>
        </w:tc>
        <w:tc>
          <w:tcPr>
            <w:tcW w:w="8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185/192</w:t>
            </w:r>
          </w:p>
        </w:tc>
        <w:tc>
          <w:tcPr>
            <w:tcW w:w="8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130/144</w:t>
            </w:r>
          </w:p>
        </w:tc>
        <w:tc>
          <w:tcPr>
            <w:tcW w:w="7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32/32</w:t>
            </w:r>
          </w:p>
        </w:tc>
        <w:tc>
          <w:tcPr>
            <w:tcW w:w="72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58/60</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54/56</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22/22</w:t>
            </w:r>
          </w:p>
        </w:tc>
        <w:tc>
          <w:tcPr>
            <w:tcW w:w="6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EC012F" w:rsidRDefault="00341E8E">
            <w:pPr>
              <w:widowControl w:val="0"/>
              <w:spacing w:after="0" w:line="276" w:lineRule="auto"/>
              <w:jc w:val="center"/>
              <w:rPr>
                <w:rFonts w:ascii="Arial" w:eastAsia="Arial" w:hAnsi="Arial" w:cs="Arial"/>
                <w:sz w:val="20"/>
                <w:szCs w:val="20"/>
              </w:rPr>
            </w:pPr>
            <w:r>
              <w:rPr>
                <w:rFonts w:ascii="Arial" w:eastAsia="Arial" w:hAnsi="Arial" w:cs="Arial"/>
                <w:sz w:val="20"/>
                <w:szCs w:val="20"/>
              </w:rPr>
              <w:t>8/8</w:t>
            </w:r>
          </w:p>
        </w:tc>
      </w:tr>
    </w:tbl>
    <w:p w:rsidR="00EC012F" w:rsidRDefault="00341E8E">
      <w:pPr>
        <w:pStyle w:val="1"/>
        <w:ind w:left="720"/>
        <w:jc w:val="center"/>
        <w:rPr>
          <w:rFonts w:ascii="Times New Roman" w:eastAsia="Times New Roman" w:hAnsi="Times New Roman" w:cs="Times New Roman"/>
          <w:sz w:val="24"/>
          <w:szCs w:val="24"/>
        </w:rPr>
      </w:pPr>
      <w:bookmarkStart w:id="6" w:name="_3dy6vkm" w:colFirst="0" w:colLast="0"/>
      <w:bookmarkEnd w:id="6"/>
      <w:r>
        <w:lastRenderedPageBreak/>
        <w:br w:type="page"/>
      </w:r>
    </w:p>
    <w:p w:rsidR="00EC012F" w:rsidRDefault="00341E8E">
      <w:pPr>
        <w:pStyle w:val="1"/>
        <w:ind w:left="720"/>
        <w:jc w:val="center"/>
        <w:rPr>
          <w:rFonts w:ascii="Times New Roman" w:eastAsia="Times New Roman" w:hAnsi="Times New Roman" w:cs="Times New Roman"/>
          <w:sz w:val="24"/>
          <w:szCs w:val="24"/>
        </w:rPr>
      </w:pPr>
      <w:bookmarkStart w:id="7" w:name="_8sbgtah8yy0m" w:colFirst="0" w:colLast="0"/>
      <w:bookmarkEnd w:id="7"/>
      <w:r>
        <w:rPr>
          <w:rFonts w:ascii="Times New Roman" w:eastAsia="Times New Roman" w:hAnsi="Times New Roman" w:cs="Times New Roman"/>
          <w:sz w:val="24"/>
          <w:szCs w:val="24"/>
        </w:rPr>
        <w:lastRenderedPageBreak/>
        <w:t>5. Основные недостатки в работе организации, выявленные в ходе сбора и обобщения информации о качестве условий оказания услуг, и предложения по совершенствованию их деятельности</w:t>
      </w:r>
    </w:p>
    <w:p w:rsidR="00EC012F" w:rsidRDefault="00341E8E">
      <w:pPr>
        <w:pStyle w:val="2"/>
        <w:jc w:val="both"/>
        <w:rPr>
          <w:rFonts w:ascii="Times New Roman" w:eastAsia="Times New Roman" w:hAnsi="Times New Roman" w:cs="Times New Roman"/>
          <w:sz w:val="24"/>
          <w:szCs w:val="24"/>
        </w:rPr>
      </w:pPr>
      <w:bookmarkStart w:id="8" w:name="_1t3h5sf" w:colFirst="0" w:colLast="0"/>
      <w:bookmarkEnd w:id="8"/>
      <w:r>
        <w:rPr>
          <w:rFonts w:ascii="Times New Roman" w:eastAsia="Times New Roman" w:hAnsi="Times New Roman" w:cs="Times New Roman"/>
          <w:sz w:val="24"/>
          <w:szCs w:val="24"/>
        </w:rPr>
        <w:t>5.1. Недостатки, выявленные в ходе обобщения информации, размещенной на официальных сайтах и информационных стендах в помещениях организации и предложения по их устранению</w:t>
      </w:r>
    </w:p>
    <w:p w:rsidR="00EC012F" w:rsidRDefault="00341E8E">
      <w:pPr>
        <w:pBdr>
          <w:top w:val="nil"/>
          <w:left w:val="nil"/>
          <w:bottom w:val="nil"/>
          <w:right w:val="nil"/>
          <w:between w:val="nil"/>
        </w:pBdr>
        <w:ind w:hanging="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таблице ниже приведена сводка по наличию и отсутствию необходимой информации на официальных сайтах организаций. Вся недостающая информация у каждой организации отмечена в таблице маркером “Нет”, эту информацию необходимо представить на сайте. Особенно нужно отметить отсутствие ссылки на официальные сайт Министерства просвещения Российской Федерации в сети "Интернет", поскольку оно зафиксировано у всех организаций. </w:t>
      </w:r>
    </w:p>
    <w:tbl>
      <w:tblPr>
        <w:tblW w:w="0" w:type="dxa"/>
        <w:tblCellMar>
          <w:left w:w="0" w:type="dxa"/>
          <w:right w:w="0" w:type="dxa"/>
        </w:tblCellMar>
        <w:tblLook w:val="04A0"/>
      </w:tblPr>
      <w:tblGrid>
        <w:gridCol w:w="4792"/>
        <w:gridCol w:w="685"/>
        <w:gridCol w:w="685"/>
        <w:gridCol w:w="685"/>
        <w:gridCol w:w="685"/>
        <w:gridCol w:w="685"/>
        <w:gridCol w:w="685"/>
        <w:gridCol w:w="685"/>
      </w:tblGrid>
      <w:tr w:rsidR="00341E8E" w:rsidRPr="00341E8E" w:rsidTr="00341E8E">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41E8E" w:rsidRPr="00341E8E" w:rsidRDefault="00341E8E" w:rsidP="00341E8E">
            <w:pPr>
              <w:spacing w:after="0" w:line="240" w:lineRule="auto"/>
              <w:rPr>
                <w:rFonts w:ascii="Arial" w:eastAsia="Times New Roman" w:hAnsi="Arial" w:cs="Arial"/>
                <w:b/>
                <w:bCs/>
                <w:color w:val="000000"/>
                <w:sz w:val="20"/>
                <w:szCs w:val="20"/>
                <w:lang w:val="en-US"/>
              </w:rPr>
            </w:pPr>
            <w:r w:rsidRPr="00341E8E">
              <w:rPr>
                <w:rFonts w:ascii="Arial" w:eastAsia="Times New Roman" w:hAnsi="Arial" w:cs="Arial"/>
                <w:b/>
                <w:bCs/>
                <w:color w:val="000000"/>
                <w:sz w:val="20"/>
                <w:szCs w:val="20"/>
                <w:lang w:val="en-US"/>
              </w:rPr>
              <w:t>1. Общая</w:t>
            </w:r>
            <w:r w:rsidR="005B4DC7">
              <w:rPr>
                <w:rFonts w:ascii="Arial" w:eastAsia="Times New Roman" w:hAnsi="Arial" w:cs="Arial"/>
                <w:b/>
                <w:bCs/>
                <w:color w:val="000000"/>
                <w:sz w:val="20"/>
                <w:szCs w:val="20"/>
              </w:rPr>
              <w:t xml:space="preserve"> </w:t>
            </w:r>
            <w:r w:rsidRPr="00341E8E">
              <w:rPr>
                <w:rFonts w:ascii="Arial" w:eastAsia="Times New Roman" w:hAnsi="Arial" w:cs="Arial"/>
                <w:b/>
                <w:bCs/>
                <w:color w:val="000000"/>
                <w:sz w:val="20"/>
                <w:szCs w:val="20"/>
                <w:lang w:val="en-US"/>
              </w:rPr>
              <w:t>информация</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СОШ1</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СОШ2</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СОШ3</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СОШ5</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СОШ6</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СОШ8</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СОШ9</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1.1. Наличие даты создания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1.2. Наличие информации об учредителе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1.3. Наличие информации о месте нахождения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1.4. Наличие режима и графика работы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lang w:val="en-US"/>
              </w:rPr>
            </w:pPr>
            <w:r w:rsidRPr="00341E8E">
              <w:rPr>
                <w:rFonts w:ascii="Arial" w:eastAsia="Times New Roman" w:hAnsi="Arial" w:cs="Arial"/>
                <w:sz w:val="20"/>
                <w:szCs w:val="20"/>
              </w:rPr>
              <w:t xml:space="preserve">1.5. Наличие альтернативной версии официального сайта организации в сети "Интернет" для инвалидов по зрению </w:t>
            </w:r>
            <w:r w:rsidRPr="00341E8E">
              <w:rPr>
                <w:rFonts w:ascii="Arial" w:eastAsia="Times New Roman" w:hAnsi="Arial" w:cs="Arial"/>
                <w:sz w:val="20"/>
                <w:szCs w:val="20"/>
                <w:lang w:val="en-US"/>
              </w:rPr>
              <w:t>(версия</w:t>
            </w:r>
            <w:r w:rsidR="005B4DC7">
              <w:rPr>
                <w:rFonts w:ascii="Arial" w:eastAsia="Times New Roman" w:hAnsi="Arial" w:cs="Arial"/>
                <w:sz w:val="20"/>
                <w:szCs w:val="20"/>
              </w:rPr>
              <w:t xml:space="preserve"> </w:t>
            </w:r>
            <w:r w:rsidRPr="00341E8E">
              <w:rPr>
                <w:rFonts w:ascii="Arial" w:eastAsia="Times New Roman" w:hAnsi="Arial" w:cs="Arial"/>
                <w:sz w:val="20"/>
                <w:szCs w:val="20"/>
                <w:lang w:val="en-US"/>
              </w:rPr>
              <w:t>для</w:t>
            </w:r>
            <w:r w:rsidR="005B4DC7">
              <w:rPr>
                <w:rFonts w:ascii="Arial" w:eastAsia="Times New Roman" w:hAnsi="Arial" w:cs="Arial"/>
                <w:sz w:val="20"/>
                <w:szCs w:val="20"/>
              </w:rPr>
              <w:t xml:space="preserve"> </w:t>
            </w:r>
            <w:r w:rsidRPr="00341E8E">
              <w:rPr>
                <w:rFonts w:ascii="Arial" w:eastAsia="Times New Roman" w:hAnsi="Arial" w:cs="Arial"/>
                <w:sz w:val="20"/>
                <w:szCs w:val="20"/>
                <w:lang w:val="en-US"/>
              </w:rPr>
              <w:t>слабовидящих)</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1.6. Наличие и функционирование абонентского номера телефона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1.7. Наличие и функционирование электронной почты</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1.8. Наличие и функционирование формы для подачи электронного обращения, жалобы, предложения, получения консультации по оказываемым услугам</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1.9. Наличие и функционирование раздела «Часто задаваемые вопросы»</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1.10. 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1.11. Наличие наглядной информации о структуре официального сайта (карта сайта)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1.12. Наличие ссылки на официальные сайт Министерства просвещения Российской Федерации в сети "Интернет"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r>
      <w:tr w:rsidR="00341E8E" w:rsidRPr="00341E8E" w:rsidTr="00341E8E">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41E8E" w:rsidRPr="00341E8E" w:rsidRDefault="00341E8E" w:rsidP="00341E8E">
            <w:pPr>
              <w:spacing w:after="0" w:line="240" w:lineRule="auto"/>
              <w:rPr>
                <w:rFonts w:ascii="Arial" w:eastAsia="Times New Roman" w:hAnsi="Arial" w:cs="Arial"/>
                <w:b/>
                <w:bCs/>
                <w:color w:val="000000"/>
                <w:sz w:val="20"/>
                <w:szCs w:val="20"/>
                <w:lang w:val="en-US"/>
              </w:rPr>
            </w:pPr>
            <w:r w:rsidRPr="00341E8E">
              <w:rPr>
                <w:rFonts w:ascii="Arial" w:eastAsia="Times New Roman" w:hAnsi="Arial" w:cs="Arial"/>
                <w:b/>
                <w:bCs/>
                <w:color w:val="000000"/>
                <w:sz w:val="20"/>
                <w:szCs w:val="20"/>
                <w:lang w:val="en-US"/>
              </w:rPr>
              <w:t>2. Копии</w:t>
            </w:r>
            <w:r w:rsidR="009113C2">
              <w:rPr>
                <w:rFonts w:ascii="Arial" w:eastAsia="Times New Roman" w:hAnsi="Arial" w:cs="Arial"/>
                <w:b/>
                <w:bCs/>
                <w:color w:val="000000"/>
                <w:sz w:val="20"/>
                <w:szCs w:val="20"/>
              </w:rPr>
              <w:t xml:space="preserve"> </w:t>
            </w:r>
            <w:r w:rsidRPr="00341E8E">
              <w:rPr>
                <w:rFonts w:ascii="Arial" w:eastAsia="Times New Roman" w:hAnsi="Arial" w:cs="Arial"/>
                <w:b/>
                <w:bCs/>
                <w:color w:val="000000"/>
                <w:sz w:val="20"/>
                <w:szCs w:val="20"/>
                <w:lang w:val="en-US"/>
              </w:rPr>
              <w:t>документов</w:t>
            </w:r>
            <w:r w:rsidR="009113C2">
              <w:rPr>
                <w:rFonts w:ascii="Arial" w:eastAsia="Times New Roman" w:hAnsi="Arial" w:cs="Arial"/>
                <w:b/>
                <w:bCs/>
                <w:color w:val="000000"/>
                <w:sz w:val="20"/>
                <w:szCs w:val="20"/>
              </w:rPr>
              <w:t xml:space="preserve"> </w:t>
            </w:r>
            <w:r w:rsidRPr="00341E8E">
              <w:rPr>
                <w:rFonts w:ascii="Arial" w:eastAsia="Times New Roman" w:hAnsi="Arial" w:cs="Arial"/>
                <w:b/>
                <w:bCs/>
                <w:color w:val="000000"/>
                <w:sz w:val="20"/>
                <w:szCs w:val="20"/>
                <w:lang w:val="en-US"/>
              </w:rPr>
              <w:t>образовательной</w:t>
            </w:r>
            <w:r w:rsidR="009113C2">
              <w:rPr>
                <w:rFonts w:ascii="Arial" w:eastAsia="Times New Roman" w:hAnsi="Arial" w:cs="Arial"/>
                <w:b/>
                <w:bCs/>
                <w:color w:val="000000"/>
                <w:sz w:val="20"/>
                <w:szCs w:val="20"/>
              </w:rPr>
              <w:t xml:space="preserve"> </w:t>
            </w:r>
            <w:r w:rsidRPr="00341E8E">
              <w:rPr>
                <w:rFonts w:ascii="Arial" w:eastAsia="Times New Roman" w:hAnsi="Arial" w:cs="Arial"/>
                <w:b/>
                <w:bCs/>
                <w:color w:val="000000"/>
                <w:sz w:val="20"/>
                <w:szCs w:val="20"/>
                <w:lang w:val="en-US"/>
              </w:rPr>
              <w:t>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СОШ9</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lang w:val="en-US"/>
              </w:rPr>
            </w:pPr>
            <w:r w:rsidRPr="00341E8E">
              <w:rPr>
                <w:rFonts w:ascii="Arial" w:eastAsia="Times New Roman" w:hAnsi="Arial" w:cs="Arial"/>
                <w:sz w:val="20"/>
                <w:szCs w:val="20"/>
                <w:lang w:val="en-US"/>
              </w:rPr>
              <w:t>2.1. Наличие</w:t>
            </w:r>
            <w:r w:rsidR="005B4DC7">
              <w:rPr>
                <w:rFonts w:ascii="Arial" w:eastAsia="Times New Roman" w:hAnsi="Arial" w:cs="Arial"/>
                <w:sz w:val="20"/>
                <w:szCs w:val="20"/>
              </w:rPr>
              <w:t xml:space="preserve"> </w:t>
            </w:r>
            <w:r w:rsidRPr="00341E8E">
              <w:rPr>
                <w:rFonts w:ascii="Arial" w:eastAsia="Times New Roman" w:hAnsi="Arial" w:cs="Arial"/>
                <w:sz w:val="20"/>
                <w:szCs w:val="20"/>
                <w:lang w:val="en-US"/>
              </w:rPr>
              <w:t>устава</w:t>
            </w:r>
            <w:r w:rsidR="005B4DC7">
              <w:rPr>
                <w:rFonts w:ascii="Arial" w:eastAsia="Times New Roman" w:hAnsi="Arial" w:cs="Arial"/>
                <w:sz w:val="20"/>
                <w:szCs w:val="20"/>
              </w:rPr>
              <w:t xml:space="preserve"> </w:t>
            </w:r>
            <w:r w:rsidRPr="00341E8E">
              <w:rPr>
                <w:rFonts w:ascii="Arial" w:eastAsia="Times New Roman" w:hAnsi="Arial" w:cs="Arial"/>
                <w:sz w:val="20"/>
                <w:szCs w:val="20"/>
                <w:lang w:val="en-US"/>
              </w:rPr>
              <w:t>образовательной</w:t>
            </w:r>
            <w:r w:rsidR="005B4DC7">
              <w:rPr>
                <w:rFonts w:ascii="Arial" w:eastAsia="Times New Roman" w:hAnsi="Arial" w:cs="Arial"/>
                <w:sz w:val="20"/>
                <w:szCs w:val="20"/>
              </w:rPr>
              <w:t xml:space="preserve"> </w:t>
            </w:r>
            <w:r w:rsidRPr="00341E8E">
              <w:rPr>
                <w:rFonts w:ascii="Arial" w:eastAsia="Times New Roman" w:hAnsi="Arial" w:cs="Arial"/>
                <w:sz w:val="20"/>
                <w:szCs w:val="20"/>
                <w:lang w:val="en-US"/>
              </w:rPr>
              <w:t>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2.2. Наличие лицензии на осуществление образовательной деятельности (с приложениями)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lastRenderedPageBreak/>
              <w:t>2.3. Наличие свидетельства о государственной аккредитации (с приложениями)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2.4. Наличие плана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бюджетной сметы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2.5. Наличие локальных нормативных актов, регламентирующих: правила приема обучающихся; формы, периодичность и порядок текущего контроля успеваемости и промежуточной аттестации обучающихся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2.6. Наличие правил внутреннего распорядка обучающихся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2.7. Наличие правил внутреннего трудового распорядка и коллективного договора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2.8. Наличие отчета о результатах самообследования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2.9. Наличие документа об установлении размера платы, взимаемой с родителей (законных представителей): 1)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2)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3)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 xml:space="preserve">2.10. Наличие предписаний органов, осуществляющих государственный контроль (надзор) в сфере образования, отчеты об исполнении таких предписаний или информации об отсутствии таковых предписаний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41E8E" w:rsidRPr="00341E8E" w:rsidRDefault="00341E8E" w:rsidP="00341E8E">
            <w:pPr>
              <w:spacing w:after="0" w:line="240" w:lineRule="auto"/>
              <w:rPr>
                <w:rFonts w:ascii="Arial" w:eastAsia="Times New Roman" w:hAnsi="Arial" w:cs="Arial"/>
                <w:b/>
                <w:bCs/>
                <w:color w:val="000000"/>
                <w:sz w:val="20"/>
                <w:szCs w:val="20"/>
              </w:rPr>
            </w:pPr>
            <w:r w:rsidRPr="00341E8E">
              <w:rPr>
                <w:rFonts w:ascii="Arial" w:eastAsia="Times New Roman" w:hAnsi="Arial" w:cs="Arial"/>
                <w:b/>
                <w:bCs/>
                <w:color w:val="000000"/>
                <w:sz w:val="20"/>
                <w:szCs w:val="20"/>
              </w:rPr>
              <w:t>3. Наличие информации о руководителе образовательной организации, его заместителях, руководителях филиалов образовательной организации (при их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СОШ9</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lang w:val="en-US"/>
              </w:rPr>
            </w:pPr>
            <w:r w:rsidRPr="00341E8E">
              <w:rPr>
                <w:rFonts w:ascii="Arial" w:eastAsia="Times New Roman" w:hAnsi="Arial" w:cs="Arial"/>
                <w:sz w:val="20"/>
                <w:szCs w:val="20"/>
                <w:lang w:val="en-US"/>
              </w:rPr>
              <w:t>3.1. Ф.И.О руководителя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3.2. Ф.И.О заместителей руководителя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lang w:val="en-US"/>
              </w:rPr>
            </w:pPr>
            <w:r w:rsidRPr="00341E8E">
              <w:rPr>
                <w:rFonts w:ascii="Arial" w:eastAsia="Times New Roman" w:hAnsi="Arial" w:cs="Arial"/>
                <w:sz w:val="20"/>
                <w:szCs w:val="20"/>
                <w:lang w:val="en-US"/>
              </w:rPr>
              <w:t>3.3. Должностизаместителейруководителя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3.4. Телефон и электронная почта руководителя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3.5. Телефон и электронная почта заместителей руководителя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41E8E" w:rsidRPr="00341E8E" w:rsidRDefault="00341E8E" w:rsidP="00341E8E">
            <w:pPr>
              <w:spacing w:after="0" w:line="240" w:lineRule="auto"/>
              <w:rPr>
                <w:rFonts w:ascii="Arial" w:eastAsia="Times New Roman" w:hAnsi="Arial" w:cs="Arial"/>
                <w:b/>
                <w:bCs/>
                <w:sz w:val="20"/>
                <w:szCs w:val="20"/>
              </w:rPr>
            </w:pPr>
            <w:r w:rsidRPr="00341E8E">
              <w:rPr>
                <w:rFonts w:ascii="Arial" w:eastAsia="Times New Roman" w:hAnsi="Arial" w:cs="Arial"/>
                <w:b/>
                <w:bCs/>
                <w:sz w:val="20"/>
                <w:szCs w:val="20"/>
              </w:rPr>
              <w:t xml:space="preserve">4. Информация о составе педагогических работников, реализующих образовательные </w:t>
            </w:r>
            <w:r w:rsidRPr="00341E8E">
              <w:rPr>
                <w:rFonts w:ascii="Arial" w:eastAsia="Times New Roman" w:hAnsi="Arial" w:cs="Arial"/>
                <w:b/>
                <w:bCs/>
                <w:sz w:val="20"/>
                <w:szCs w:val="20"/>
              </w:rPr>
              <w:lastRenderedPageBreak/>
              <w:t>программы, с указанием уровня образования, квалификации и опыта работы</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lastRenderedPageBreak/>
              <w:t>СОШ1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СОШ9</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lang w:val="en-US"/>
              </w:rPr>
            </w:pPr>
            <w:r w:rsidRPr="00341E8E">
              <w:rPr>
                <w:rFonts w:ascii="Arial" w:eastAsia="Times New Roman" w:hAnsi="Arial" w:cs="Arial"/>
                <w:sz w:val="20"/>
                <w:szCs w:val="20"/>
                <w:lang w:val="en-US"/>
              </w:rPr>
              <w:lastRenderedPageBreak/>
              <w:t>4.1. Ф.И.О работника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lang w:val="en-US"/>
              </w:rPr>
            </w:pPr>
            <w:r w:rsidRPr="00341E8E">
              <w:rPr>
                <w:rFonts w:ascii="Arial" w:eastAsia="Times New Roman" w:hAnsi="Arial" w:cs="Arial"/>
                <w:sz w:val="20"/>
                <w:szCs w:val="20"/>
                <w:lang w:val="en-US"/>
              </w:rPr>
              <w:t>4.2. Занимаемаядолжность (должности)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lang w:val="en-US"/>
              </w:rPr>
            </w:pPr>
            <w:r w:rsidRPr="00341E8E">
              <w:rPr>
                <w:rFonts w:ascii="Arial" w:eastAsia="Times New Roman" w:hAnsi="Arial" w:cs="Arial"/>
                <w:sz w:val="20"/>
                <w:szCs w:val="20"/>
                <w:lang w:val="en-US"/>
              </w:rPr>
              <w:t>4.3. Преподаваемыеучебныепредметы/курсы</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 xml:space="preserve">4.4. Наименование направления подготовки и (или) специальности преподавателя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4.5. Данные о повышении квалификации и (или) профессиональной переподготовке</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lang w:val="en-US"/>
              </w:rPr>
            </w:pPr>
            <w:r w:rsidRPr="00341E8E">
              <w:rPr>
                <w:rFonts w:ascii="Arial" w:eastAsia="Times New Roman" w:hAnsi="Arial" w:cs="Arial"/>
                <w:sz w:val="20"/>
                <w:szCs w:val="20"/>
                <w:lang w:val="en-US"/>
              </w:rPr>
              <w:t>4.6. Общий</w:t>
            </w:r>
            <w:r w:rsidR="005B4DC7">
              <w:rPr>
                <w:rFonts w:ascii="Arial" w:eastAsia="Times New Roman" w:hAnsi="Arial" w:cs="Arial"/>
                <w:sz w:val="20"/>
                <w:szCs w:val="20"/>
              </w:rPr>
              <w:t xml:space="preserve"> </w:t>
            </w:r>
            <w:r w:rsidRPr="00341E8E">
              <w:rPr>
                <w:rFonts w:ascii="Arial" w:eastAsia="Times New Roman" w:hAnsi="Arial" w:cs="Arial"/>
                <w:sz w:val="20"/>
                <w:szCs w:val="20"/>
                <w:lang w:val="en-US"/>
              </w:rPr>
              <w:t>стаж</w:t>
            </w:r>
            <w:r w:rsidR="005B4DC7">
              <w:rPr>
                <w:rFonts w:ascii="Arial" w:eastAsia="Times New Roman" w:hAnsi="Arial" w:cs="Arial"/>
                <w:sz w:val="20"/>
                <w:szCs w:val="20"/>
              </w:rPr>
              <w:t xml:space="preserve"> </w:t>
            </w:r>
            <w:r w:rsidRPr="00341E8E">
              <w:rPr>
                <w:rFonts w:ascii="Arial" w:eastAsia="Times New Roman" w:hAnsi="Arial" w:cs="Arial"/>
                <w:sz w:val="20"/>
                <w:szCs w:val="20"/>
                <w:lang w:val="en-US"/>
              </w:rPr>
              <w:t>работы</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lang w:val="en-US"/>
              </w:rPr>
            </w:pPr>
            <w:r w:rsidRPr="00341E8E">
              <w:rPr>
                <w:rFonts w:ascii="Arial" w:eastAsia="Times New Roman" w:hAnsi="Arial" w:cs="Arial"/>
                <w:sz w:val="20"/>
                <w:szCs w:val="20"/>
                <w:lang w:val="en-US"/>
              </w:rPr>
              <w:t>4.7. Стаж</w:t>
            </w:r>
            <w:r w:rsidR="005B4DC7">
              <w:rPr>
                <w:rFonts w:ascii="Arial" w:eastAsia="Times New Roman" w:hAnsi="Arial" w:cs="Arial"/>
                <w:sz w:val="20"/>
                <w:szCs w:val="20"/>
              </w:rPr>
              <w:t xml:space="preserve"> </w:t>
            </w:r>
            <w:r w:rsidRPr="00341E8E">
              <w:rPr>
                <w:rFonts w:ascii="Arial" w:eastAsia="Times New Roman" w:hAnsi="Arial" w:cs="Arial"/>
                <w:sz w:val="20"/>
                <w:szCs w:val="20"/>
                <w:lang w:val="en-US"/>
              </w:rPr>
              <w:t>работы</w:t>
            </w:r>
            <w:r w:rsidR="005B4DC7">
              <w:rPr>
                <w:rFonts w:ascii="Arial" w:eastAsia="Times New Roman" w:hAnsi="Arial" w:cs="Arial"/>
                <w:sz w:val="20"/>
                <w:szCs w:val="20"/>
              </w:rPr>
              <w:t xml:space="preserve"> </w:t>
            </w:r>
            <w:r w:rsidRPr="00341E8E">
              <w:rPr>
                <w:rFonts w:ascii="Arial" w:eastAsia="Times New Roman" w:hAnsi="Arial" w:cs="Arial"/>
                <w:sz w:val="20"/>
                <w:szCs w:val="20"/>
                <w:lang w:val="en-US"/>
              </w:rPr>
              <w:t>по</w:t>
            </w:r>
            <w:r w:rsidR="005B4DC7">
              <w:rPr>
                <w:rFonts w:ascii="Arial" w:eastAsia="Times New Roman" w:hAnsi="Arial" w:cs="Arial"/>
                <w:sz w:val="20"/>
                <w:szCs w:val="20"/>
              </w:rPr>
              <w:t xml:space="preserve"> </w:t>
            </w:r>
            <w:r w:rsidRPr="00341E8E">
              <w:rPr>
                <w:rFonts w:ascii="Arial" w:eastAsia="Times New Roman" w:hAnsi="Arial" w:cs="Arial"/>
                <w:sz w:val="20"/>
                <w:szCs w:val="20"/>
                <w:lang w:val="en-US"/>
              </w:rPr>
              <w:t>специальности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41E8E" w:rsidRPr="00341E8E" w:rsidRDefault="00341E8E" w:rsidP="00341E8E">
            <w:pPr>
              <w:spacing w:after="0" w:line="240" w:lineRule="auto"/>
              <w:rPr>
                <w:rFonts w:ascii="Arial" w:eastAsia="Times New Roman" w:hAnsi="Arial" w:cs="Arial"/>
                <w:b/>
                <w:bCs/>
                <w:sz w:val="20"/>
                <w:szCs w:val="20"/>
                <w:lang w:val="en-US"/>
              </w:rPr>
            </w:pPr>
            <w:r w:rsidRPr="00341E8E">
              <w:rPr>
                <w:rFonts w:ascii="Arial" w:eastAsia="Times New Roman" w:hAnsi="Arial" w:cs="Arial"/>
                <w:b/>
                <w:bCs/>
                <w:sz w:val="20"/>
                <w:szCs w:val="20"/>
                <w:lang w:val="en-US"/>
              </w:rPr>
              <w:t>5. Информация, касающаясяобразовательногопроцесса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СОШ9</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 xml:space="preserve">5.1. Наличие информации об уровне образования, получаемом в данной образовательной организации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5.2. Наличие информации о формах обучения, реализуемых в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5.3. Наличие информации о нормативном сроке обучения в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 xml:space="preserve">5.4. Наличие информации о сроке действия государственной аккредитации образовательной программы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5.5. Наличие описания образовательной программы с приложением ее копии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5.6. Наличие учебных планов приложением их копий</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 xml:space="preserve">5.7. Наличие аннотации к рабочим программам по каждому учебному предмету/курсу с приложением их копий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5.8. Наличие годового календарного учебного графика с приложением его копии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 xml:space="preserve">Да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5.9. Методические и иные документы, разработанные образовательной организацией для обеспечения образовательного процесса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5.10. Наличие реализуемых образовательных программ с указанием учебных предметов, курсов, дисциплин (модулей), практики, предусмотренные соответствующей образовательной программой</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5B4DC7" w:rsidRDefault="005B4DC7" w:rsidP="00341E8E">
            <w:pPr>
              <w:spacing w:after="0" w:line="240" w:lineRule="auto"/>
              <w:jc w:val="center"/>
              <w:rPr>
                <w:rFonts w:ascii="Arial" w:eastAsia="Times New Roman" w:hAnsi="Arial" w:cs="Arial"/>
                <w:sz w:val="20"/>
                <w:szCs w:val="20"/>
              </w:rPr>
            </w:pPr>
            <w:r>
              <w:rPr>
                <w:rFonts w:ascii="Arial" w:eastAsia="Times New Roman" w:hAnsi="Arial" w:cs="Arial"/>
                <w:sz w:val="20"/>
                <w:szCs w:val="20"/>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341E8E" w:rsidRPr="00341E8E" w:rsidRDefault="00341E8E" w:rsidP="00341E8E">
            <w:pPr>
              <w:spacing w:after="0" w:line="240" w:lineRule="auto"/>
              <w:rPr>
                <w:rFonts w:ascii="Arial" w:eastAsia="Times New Roman" w:hAnsi="Arial" w:cs="Arial"/>
                <w:b/>
                <w:bCs/>
                <w:color w:val="000000"/>
                <w:sz w:val="20"/>
                <w:szCs w:val="20"/>
              </w:rPr>
            </w:pPr>
            <w:r w:rsidRPr="00341E8E">
              <w:rPr>
                <w:rFonts w:ascii="Arial" w:eastAsia="Times New Roman" w:hAnsi="Arial" w:cs="Arial"/>
                <w:b/>
                <w:bCs/>
                <w:color w:val="000000"/>
                <w:sz w:val="20"/>
                <w:szCs w:val="20"/>
              </w:rPr>
              <w:t>6. Информация о материально-техническом обеспечении образовательной деятельности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color w:val="000000"/>
                <w:sz w:val="20"/>
                <w:szCs w:val="20"/>
                <w:lang w:val="en-US"/>
              </w:rPr>
            </w:pPr>
            <w:r w:rsidRPr="00341E8E">
              <w:rPr>
                <w:rFonts w:ascii="Arial" w:eastAsia="Times New Roman" w:hAnsi="Arial" w:cs="Arial"/>
                <w:color w:val="000000"/>
                <w:sz w:val="20"/>
                <w:szCs w:val="20"/>
                <w:lang w:val="en-US"/>
              </w:rPr>
              <w:t>СОШ9</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6.1. Наличие сведений о наличии оборудованных учебных кабинетов, объектов для проведения практических занятий я, в том числе приспособленных для использования инвалидами и лицами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6.2. Наличие сведений о наличии библиотек, в том числе приспособленных для использования инвалидами и лицами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lastRenderedPageBreak/>
              <w:t>6.3. Сведения о наличии объектов спорта, в том числе приспособленных для использования инвалидами и лицами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6.4. Сведения о наличии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6.5. Наличие сведений об условиях питания обучающихся, в том числе инвалидов и лиц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6.6. Наличие сведений об условиях охраны здоровья обучающихся, в том числе инвалидов и лиц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6.7. Наличие сведений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 xml:space="preserve">6.8. Наличие сведений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Част.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6.9. 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6.10. Наличие сведений о количестве вакантных мест для приема (перевода) по каждой образовательной программе,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r w:rsidR="00341E8E" w:rsidRPr="00341E8E" w:rsidTr="00341E8E">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rPr>
                <w:rFonts w:ascii="Arial" w:eastAsia="Times New Roman" w:hAnsi="Arial" w:cs="Arial"/>
                <w:sz w:val="20"/>
                <w:szCs w:val="20"/>
              </w:rPr>
            </w:pPr>
            <w:r w:rsidRPr="00341E8E">
              <w:rPr>
                <w:rFonts w:ascii="Arial" w:eastAsia="Times New Roman" w:hAnsi="Arial" w:cs="Arial"/>
                <w:sz w:val="20"/>
                <w:szCs w:val="20"/>
              </w:rPr>
              <w:t>6.11. Сведения о наличии и условиях предоставления обучающимся стипендий, мер социальной поддержки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Нет</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341E8E" w:rsidRPr="00341E8E" w:rsidRDefault="00341E8E" w:rsidP="00341E8E">
            <w:pPr>
              <w:spacing w:after="0" w:line="240" w:lineRule="auto"/>
              <w:jc w:val="center"/>
              <w:rPr>
                <w:rFonts w:ascii="Arial" w:eastAsia="Times New Roman" w:hAnsi="Arial" w:cs="Arial"/>
                <w:sz w:val="20"/>
                <w:szCs w:val="20"/>
                <w:lang w:val="en-US"/>
              </w:rPr>
            </w:pPr>
            <w:r w:rsidRPr="00341E8E">
              <w:rPr>
                <w:rFonts w:ascii="Arial" w:eastAsia="Times New Roman" w:hAnsi="Arial" w:cs="Arial"/>
                <w:sz w:val="20"/>
                <w:szCs w:val="20"/>
                <w:lang w:val="en-US"/>
              </w:rPr>
              <w:t>Да</w:t>
            </w:r>
          </w:p>
        </w:tc>
      </w:tr>
    </w:tbl>
    <w:p w:rsidR="00EC012F" w:rsidRDefault="00341E8E">
      <w:pPr>
        <w:pStyle w:val="2"/>
        <w:ind w:left="720"/>
        <w:jc w:val="both"/>
        <w:rPr>
          <w:rFonts w:ascii="Times New Roman" w:eastAsia="Times New Roman" w:hAnsi="Times New Roman" w:cs="Times New Roman"/>
          <w:sz w:val="24"/>
          <w:szCs w:val="24"/>
        </w:rPr>
      </w:pPr>
      <w:bookmarkStart w:id="9" w:name="_4d34og8" w:colFirst="0" w:colLast="0"/>
      <w:bookmarkEnd w:id="9"/>
      <w:r>
        <w:rPr>
          <w:rFonts w:ascii="Times New Roman" w:eastAsia="Times New Roman" w:hAnsi="Times New Roman" w:cs="Times New Roman"/>
          <w:sz w:val="24"/>
          <w:szCs w:val="24"/>
        </w:rPr>
        <w:t>5.2. Недостатки, выявленные в ходе изучения результатов удовлетворенности граждан качеством условий оказания услуг и предложения по их устранению.</w:t>
      </w:r>
    </w:p>
    <w:p w:rsidR="00EC012F" w:rsidRDefault="00341E8E">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недостатки связаны с доступностью услуг в организациях для инвалидов.</w:t>
      </w:r>
    </w:p>
    <w:p w:rsidR="00EC012F" w:rsidRDefault="00341E8E">
      <w:pPr>
        <w:ind w:firstLine="566"/>
        <w:jc w:val="both"/>
        <w:rPr>
          <w:rFonts w:ascii="Arial" w:eastAsia="Arial" w:hAnsi="Arial" w:cs="Arial"/>
          <w:sz w:val="20"/>
          <w:szCs w:val="20"/>
        </w:rPr>
      </w:pPr>
      <w:r>
        <w:rPr>
          <w:rFonts w:ascii="Times New Roman" w:eastAsia="Times New Roman" w:hAnsi="Times New Roman" w:cs="Times New Roman"/>
          <w:sz w:val="24"/>
          <w:szCs w:val="24"/>
        </w:rPr>
        <w:t xml:space="preserve">Территория, прилегающая к организациям, и их помещения не оборудованы с учетом условий доступности для инвалидов. Необходимо по мере возможности оборудовать территорию, прилегающую к организациям, и их помещения условиями доступности для инвалидов.  Ниже приводим сводку из отчета об отсутствии соответствующих условий в каждой организации. </w:t>
      </w:r>
    </w:p>
    <w:p w:rsidR="00341E8E" w:rsidRPr="009113C2" w:rsidRDefault="00341E8E" w:rsidP="00341E8E">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tblPr>
      <w:tblGrid>
        <w:gridCol w:w="4852"/>
        <w:gridCol w:w="675"/>
        <w:gridCol w:w="675"/>
        <w:gridCol w:w="675"/>
        <w:gridCol w:w="675"/>
        <w:gridCol w:w="675"/>
        <w:gridCol w:w="675"/>
        <w:gridCol w:w="675"/>
      </w:tblGrid>
      <w:tr w:rsidR="00341E8E" w:rsidRPr="00341E8E" w:rsidTr="00341E8E">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Условиядоступностидляинвалидов</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СОШ6</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СОШ9</w:t>
            </w:r>
          </w:p>
        </w:tc>
      </w:tr>
      <w:tr w:rsidR="00341E8E" w:rsidRPr="00341E8E" w:rsidTr="00341E8E">
        <w:trPr>
          <w:trHeight w:val="51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341E8E" w:rsidRPr="00341E8E" w:rsidRDefault="00341E8E" w:rsidP="00341E8E">
            <w:pPr>
              <w:spacing w:after="0" w:line="240" w:lineRule="auto"/>
              <w:rPr>
                <w:rFonts w:ascii="Times New Roman" w:eastAsia="Times New Roman" w:hAnsi="Times New Roman" w:cs="Times New Roman"/>
                <w:sz w:val="24"/>
                <w:szCs w:val="24"/>
              </w:rPr>
            </w:pPr>
            <w:r w:rsidRPr="00341E8E">
              <w:rPr>
                <w:rFonts w:ascii="Arial" w:eastAsia="Times New Roman" w:hAnsi="Arial" w:cs="Arial"/>
                <w:color w:val="000000"/>
                <w:sz w:val="20"/>
                <w:szCs w:val="20"/>
              </w:rPr>
              <w:lastRenderedPageBreak/>
              <w:t>1. Оборудование входных групп пандусами или подъемными платформами</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r>
      <w:tr w:rsidR="00341E8E" w:rsidRPr="00341E8E" w:rsidTr="00341E8E">
        <w:trPr>
          <w:trHeight w:val="51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341E8E" w:rsidRPr="00341E8E" w:rsidRDefault="00341E8E" w:rsidP="00341E8E">
            <w:pPr>
              <w:spacing w:after="0" w:line="240" w:lineRule="auto"/>
              <w:rPr>
                <w:rFonts w:ascii="Times New Roman" w:eastAsia="Times New Roman" w:hAnsi="Times New Roman" w:cs="Times New Roman"/>
                <w:sz w:val="24"/>
                <w:szCs w:val="24"/>
              </w:rPr>
            </w:pPr>
            <w:r w:rsidRPr="00341E8E">
              <w:rPr>
                <w:rFonts w:ascii="Arial" w:eastAsia="Times New Roman" w:hAnsi="Arial" w:cs="Arial"/>
                <w:color w:val="000000"/>
                <w:sz w:val="20"/>
                <w:szCs w:val="20"/>
              </w:rPr>
              <w:t>2. Наличие выделенных стоянок для автотранспортных средств инвалидов</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r>
      <w:tr w:rsidR="00341E8E" w:rsidRPr="00341E8E" w:rsidTr="00341E8E">
        <w:trPr>
          <w:trHeight w:val="51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341E8E" w:rsidRPr="00341E8E" w:rsidRDefault="00341E8E" w:rsidP="00341E8E">
            <w:pPr>
              <w:spacing w:after="0" w:line="240" w:lineRule="auto"/>
              <w:rPr>
                <w:rFonts w:ascii="Times New Roman" w:eastAsia="Times New Roman" w:hAnsi="Times New Roman" w:cs="Times New Roman"/>
                <w:sz w:val="24"/>
                <w:szCs w:val="24"/>
              </w:rPr>
            </w:pPr>
            <w:r w:rsidRPr="00341E8E">
              <w:rPr>
                <w:rFonts w:ascii="Arial" w:eastAsia="Times New Roman" w:hAnsi="Arial" w:cs="Arial"/>
                <w:color w:val="000000"/>
                <w:sz w:val="20"/>
                <w:szCs w:val="20"/>
              </w:rPr>
              <w:t>3. Наличие адаптированных лифтов, поручней, расширенных дверных проемов</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r>
      <w:tr w:rsidR="00341E8E" w:rsidRPr="00341E8E" w:rsidTr="00341E8E">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341E8E" w:rsidRPr="00341E8E" w:rsidRDefault="00341E8E" w:rsidP="00341E8E">
            <w:pPr>
              <w:spacing w:after="0" w:line="240" w:lineRule="auto"/>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4. Наличие</w:t>
            </w:r>
            <w:r w:rsidR="00E30878">
              <w:rPr>
                <w:rFonts w:ascii="Arial" w:eastAsia="Times New Roman" w:hAnsi="Arial" w:cs="Arial"/>
                <w:color w:val="000000"/>
                <w:sz w:val="20"/>
                <w:szCs w:val="20"/>
              </w:rPr>
              <w:t xml:space="preserve"> </w:t>
            </w:r>
            <w:r w:rsidRPr="00341E8E">
              <w:rPr>
                <w:rFonts w:ascii="Arial" w:eastAsia="Times New Roman" w:hAnsi="Arial" w:cs="Arial"/>
                <w:color w:val="000000"/>
                <w:sz w:val="20"/>
                <w:szCs w:val="20"/>
                <w:lang w:val="en-US"/>
              </w:rPr>
              <w:t>сменных</w:t>
            </w:r>
            <w:r w:rsidR="00E30878">
              <w:rPr>
                <w:rFonts w:ascii="Arial" w:eastAsia="Times New Roman" w:hAnsi="Arial" w:cs="Arial"/>
                <w:color w:val="000000"/>
                <w:sz w:val="20"/>
                <w:szCs w:val="20"/>
              </w:rPr>
              <w:t xml:space="preserve"> </w:t>
            </w:r>
            <w:r w:rsidRPr="00341E8E">
              <w:rPr>
                <w:rFonts w:ascii="Arial" w:eastAsia="Times New Roman" w:hAnsi="Arial" w:cs="Arial"/>
                <w:color w:val="000000"/>
                <w:sz w:val="20"/>
                <w:szCs w:val="20"/>
                <w:lang w:val="en-US"/>
              </w:rPr>
              <w:t>кресел-колясок</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r>
      <w:tr w:rsidR="00341E8E" w:rsidRPr="00341E8E" w:rsidTr="00341E8E">
        <w:trPr>
          <w:trHeight w:val="51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341E8E" w:rsidRPr="00341E8E" w:rsidRDefault="00341E8E" w:rsidP="00341E8E">
            <w:pPr>
              <w:spacing w:after="0" w:line="240" w:lineRule="auto"/>
              <w:rPr>
                <w:rFonts w:ascii="Times New Roman" w:eastAsia="Times New Roman" w:hAnsi="Times New Roman" w:cs="Times New Roman"/>
                <w:sz w:val="24"/>
                <w:szCs w:val="24"/>
              </w:rPr>
            </w:pPr>
            <w:r w:rsidRPr="00341E8E">
              <w:rPr>
                <w:rFonts w:ascii="Arial" w:eastAsia="Times New Roman" w:hAnsi="Arial" w:cs="Arial"/>
                <w:color w:val="000000"/>
                <w:sz w:val="20"/>
                <w:szCs w:val="20"/>
              </w:rPr>
              <w:t>5. Наличие специально оборудованных санитарно-гигиенических помещений в организации</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r>
    </w:tbl>
    <w:p w:rsidR="00EC012F" w:rsidRDefault="00EC012F" w:rsidP="00341E8E">
      <w:pPr>
        <w:spacing w:after="0" w:line="276" w:lineRule="auto"/>
        <w:rPr>
          <w:rFonts w:ascii="Times New Roman" w:eastAsia="Times New Roman" w:hAnsi="Times New Roman" w:cs="Times New Roman"/>
          <w:sz w:val="24"/>
          <w:szCs w:val="24"/>
        </w:rPr>
      </w:pPr>
    </w:p>
    <w:p w:rsidR="00341E8E" w:rsidRPr="00341E8E" w:rsidRDefault="00341E8E" w:rsidP="00341E8E">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организациях не обеспечены условия доступности, позволяющие инвалидам получать образовательные услуги наравне с другими. По мере возможности необходимо обеспечить условия доступности, позволяющие инвалидам получать образовательные услуги наравне с другими. Ниже приводим сводку из отчета об отсутствии соответствующих условий в каждой организации. </w:t>
      </w:r>
    </w:p>
    <w:tbl>
      <w:tblPr>
        <w:tblW w:w="0" w:type="auto"/>
        <w:tblCellMar>
          <w:top w:w="15" w:type="dxa"/>
          <w:left w:w="15" w:type="dxa"/>
          <w:bottom w:w="15" w:type="dxa"/>
          <w:right w:w="15" w:type="dxa"/>
        </w:tblCellMar>
        <w:tblLook w:val="04A0"/>
      </w:tblPr>
      <w:tblGrid>
        <w:gridCol w:w="4852"/>
        <w:gridCol w:w="675"/>
        <w:gridCol w:w="675"/>
        <w:gridCol w:w="675"/>
        <w:gridCol w:w="675"/>
        <w:gridCol w:w="675"/>
        <w:gridCol w:w="675"/>
        <w:gridCol w:w="675"/>
      </w:tblGrid>
      <w:tr w:rsidR="00341E8E" w:rsidRPr="00341E8E" w:rsidTr="00341E8E">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Условия</w:t>
            </w:r>
            <w:r w:rsidR="005B4DC7">
              <w:rPr>
                <w:rFonts w:ascii="Arial" w:eastAsia="Times New Roman" w:hAnsi="Arial" w:cs="Arial"/>
                <w:color w:val="000000"/>
                <w:sz w:val="20"/>
                <w:szCs w:val="20"/>
              </w:rPr>
              <w:t xml:space="preserve"> </w:t>
            </w:r>
            <w:r w:rsidRPr="00341E8E">
              <w:rPr>
                <w:rFonts w:ascii="Arial" w:eastAsia="Times New Roman" w:hAnsi="Arial" w:cs="Arial"/>
                <w:color w:val="000000"/>
                <w:sz w:val="20"/>
                <w:szCs w:val="20"/>
                <w:lang w:val="en-US"/>
              </w:rPr>
              <w:t>доступности</w:t>
            </w:r>
            <w:r w:rsidR="005B4DC7">
              <w:rPr>
                <w:rFonts w:ascii="Arial" w:eastAsia="Times New Roman" w:hAnsi="Arial" w:cs="Arial"/>
                <w:color w:val="000000"/>
                <w:sz w:val="20"/>
                <w:szCs w:val="20"/>
              </w:rPr>
              <w:t xml:space="preserve"> </w:t>
            </w:r>
            <w:r w:rsidRPr="00341E8E">
              <w:rPr>
                <w:rFonts w:ascii="Arial" w:eastAsia="Times New Roman" w:hAnsi="Arial" w:cs="Arial"/>
                <w:color w:val="000000"/>
                <w:sz w:val="20"/>
                <w:szCs w:val="20"/>
                <w:lang w:val="en-US"/>
              </w:rPr>
              <w:t>для</w:t>
            </w:r>
            <w:r w:rsidR="005B4DC7">
              <w:rPr>
                <w:rFonts w:ascii="Arial" w:eastAsia="Times New Roman" w:hAnsi="Arial" w:cs="Arial"/>
                <w:color w:val="000000"/>
                <w:sz w:val="20"/>
                <w:szCs w:val="20"/>
              </w:rPr>
              <w:t xml:space="preserve"> </w:t>
            </w:r>
            <w:r w:rsidRPr="00341E8E">
              <w:rPr>
                <w:rFonts w:ascii="Arial" w:eastAsia="Times New Roman" w:hAnsi="Arial" w:cs="Arial"/>
                <w:color w:val="000000"/>
                <w:sz w:val="20"/>
                <w:szCs w:val="20"/>
                <w:lang w:val="en-US"/>
              </w:rPr>
              <w:t>инвалидов</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СОШ2</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СОШ3</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СОШ6</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СОШ9</w:t>
            </w:r>
          </w:p>
        </w:tc>
      </w:tr>
      <w:tr w:rsidR="00341E8E" w:rsidRPr="00341E8E" w:rsidTr="00341E8E">
        <w:trPr>
          <w:trHeight w:val="51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341E8E" w:rsidRPr="00341E8E" w:rsidRDefault="00341E8E" w:rsidP="00341E8E">
            <w:pPr>
              <w:spacing w:after="0" w:line="240" w:lineRule="auto"/>
              <w:rPr>
                <w:rFonts w:ascii="Times New Roman" w:eastAsia="Times New Roman" w:hAnsi="Times New Roman" w:cs="Times New Roman"/>
                <w:sz w:val="24"/>
                <w:szCs w:val="24"/>
              </w:rPr>
            </w:pPr>
            <w:r w:rsidRPr="00341E8E">
              <w:rPr>
                <w:rFonts w:ascii="Arial" w:eastAsia="Times New Roman" w:hAnsi="Arial" w:cs="Arial"/>
                <w:color w:val="000000"/>
                <w:sz w:val="20"/>
                <w:szCs w:val="20"/>
              </w:rPr>
              <w:t>1. Дублирование для инвалидов по слуху и зрению звуковой и зрительной информации</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r>
      <w:tr w:rsidR="00341E8E" w:rsidRPr="00341E8E" w:rsidTr="00341E8E">
        <w:trPr>
          <w:trHeight w:val="75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341E8E" w:rsidRPr="00341E8E" w:rsidRDefault="00341E8E" w:rsidP="00341E8E">
            <w:pPr>
              <w:spacing w:after="0" w:line="240" w:lineRule="auto"/>
              <w:rPr>
                <w:rFonts w:ascii="Times New Roman" w:eastAsia="Times New Roman" w:hAnsi="Times New Roman" w:cs="Times New Roman"/>
                <w:sz w:val="24"/>
                <w:szCs w:val="24"/>
              </w:rPr>
            </w:pPr>
            <w:r w:rsidRPr="00341E8E">
              <w:rPr>
                <w:rFonts w:ascii="Arial" w:eastAsia="Times New Roman" w:hAnsi="Arial" w:cs="Arial"/>
                <w:color w:val="000000"/>
                <w:sz w:val="20"/>
                <w:szCs w:val="20"/>
              </w:rPr>
              <w:t>2. Дублирование надписей, знаков и иной текстовой и графической информации знаками, выполненными рельефно-точечным шрифтом Брайля</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r>
      <w:tr w:rsidR="00341E8E" w:rsidRPr="00341E8E" w:rsidTr="00341E8E">
        <w:trPr>
          <w:trHeight w:val="75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341E8E" w:rsidRPr="00341E8E" w:rsidRDefault="00341E8E" w:rsidP="00341E8E">
            <w:pPr>
              <w:spacing w:after="0" w:line="240" w:lineRule="auto"/>
              <w:rPr>
                <w:rFonts w:ascii="Times New Roman" w:eastAsia="Times New Roman" w:hAnsi="Times New Roman" w:cs="Times New Roman"/>
                <w:sz w:val="24"/>
                <w:szCs w:val="24"/>
              </w:rPr>
            </w:pPr>
            <w:r w:rsidRPr="00341E8E">
              <w:rPr>
                <w:rFonts w:ascii="Arial" w:eastAsia="Times New Roman" w:hAnsi="Arial" w:cs="Arial"/>
                <w:color w:val="000000"/>
                <w:sz w:val="20"/>
                <w:szCs w:val="20"/>
              </w:rPr>
              <w:t>3. Возможность предоставления инвалидам по слуху (слуху и зрению) услуг сурдопереводчика (тифлосурдопереводчика)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r>
      <w:tr w:rsidR="00341E8E" w:rsidRPr="00341E8E" w:rsidTr="00341E8E">
        <w:trPr>
          <w:trHeight w:val="75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341E8E" w:rsidRPr="00341E8E" w:rsidRDefault="00341E8E" w:rsidP="00341E8E">
            <w:pPr>
              <w:spacing w:after="0" w:line="240" w:lineRule="auto"/>
              <w:rPr>
                <w:rFonts w:ascii="Times New Roman" w:eastAsia="Times New Roman" w:hAnsi="Times New Roman" w:cs="Times New Roman"/>
                <w:sz w:val="24"/>
                <w:szCs w:val="24"/>
              </w:rPr>
            </w:pPr>
            <w:r w:rsidRPr="00341E8E">
              <w:rPr>
                <w:rFonts w:ascii="Arial" w:eastAsia="Times New Roman" w:hAnsi="Arial" w:cs="Arial"/>
                <w:color w:val="000000"/>
                <w:sz w:val="20"/>
                <w:szCs w:val="20"/>
              </w:rPr>
              <w:t>4.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Нет</w:t>
            </w:r>
          </w:p>
        </w:tc>
      </w:tr>
      <w:tr w:rsidR="00341E8E" w:rsidRPr="00341E8E" w:rsidTr="00341E8E">
        <w:trPr>
          <w:trHeight w:val="51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341E8E" w:rsidRPr="00341E8E" w:rsidRDefault="00341E8E" w:rsidP="00341E8E">
            <w:pPr>
              <w:spacing w:after="0" w:line="240" w:lineRule="auto"/>
              <w:rPr>
                <w:rFonts w:ascii="Times New Roman" w:eastAsia="Times New Roman" w:hAnsi="Times New Roman" w:cs="Times New Roman"/>
                <w:sz w:val="24"/>
                <w:szCs w:val="24"/>
              </w:rPr>
            </w:pPr>
            <w:r w:rsidRPr="00341E8E">
              <w:rPr>
                <w:rFonts w:ascii="Arial" w:eastAsia="Times New Roman" w:hAnsi="Arial" w:cs="Arial"/>
                <w:color w:val="000000"/>
                <w:sz w:val="20"/>
                <w:szCs w:val="20"/>
              </w:rPr>
              <w:t>5. Наличие возможности предоставления услуги в дистанционном режиме или на дому</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341E8E" w:rsidRPr="00341E8E" w:rsidRDefault="00341E8E" w:rsidP="00341E8E">
            <w:pPr>
              <w:spacing w:after="0" w:line="240" w:lineRule="auto"/>
              <w:jc w:val="center"/>
              <w:rPr>
                <w:rFonts w:ascii="Times New Roman" w:eastAsia="Times New Roman" w:hAnsi="Times New Roman" w:cs="Times New Roman"/>
                <w:sz w:val="24"/>
                <w:szCs w:val="24"/>
                <w:lang w:val="en-US"/>
              </w:rPr>
            </w:pPr>
            <w:r w:rsidRPr="00341E8E">
              <w:rPr>
                <w:rFonts w:ascii="Arial" w:eastAsia="Times New Roman" w:hAnsi="Arial" w:cs="Arial"/>
                <w:color w:val="000000"/>
                <w:sz w:val="20"/>
                <w:szCs w:val="20"/>
                <w:lang w:val="en-US"/>
              </w:rPr>
              <w:t>Да</w:t>
            </w:r>
          </w:p>
        </w:tc>
      </w:tr>
    </w:tbl>
    <w:p w:rsidR="00EC012F" w:rsidRDefault="00EC012F" w:rsidP="00341E8E">
      <w:pPr>
        <w:spacing w:after="0" w:line="276" w:lineRule="auto"/>
        <w:jc w:val="both"/>
        <w:rPr>
          <w:rFonts w:ascii="Times New Roman" w:eastAsia="Times New Roman" w:hAnsi="Times New Roman" w:cs="Times New Roman"/>
          <w:sz w:val="24"/>
          <w:szCs w:val="24"/>
        </w:rPr>
      </w:pPr>
    </w:p>
    <w:p w:rsidR="00EC012F" w:rsidRDefault="00EC012F"/>
    <w:p w:rsidR="00EC012F" w:rsidRDefault="00EC012F"/>
    <w:p w:rsidR="00EC012F" w:rsidRDefault="00EC012F"/>
    <w:p w:rsidR="00EC012F" w:rsidRDefault="00EC012F"/>
    <w:p w:rsidR="00EC012F" w:rsidRDefault="00EC012F"/>
    <w:p w:rsidR="00EC012F" w:rsidRDefault="00EC012F"/>
    <w:p w:rsidR="00EC012F" w:rsidRDefault="00341E8E">
      <w:pPr>
        <w:pStyle w:val="1"/>
        <w:jc w:val="right"/>
        <w:rPr>
          <w:rFonts w:ascii="Times New Roman" w:eastAsia="Times New Roman" w:hAnsi="Times New Roman" w:cs="Times New Roman"/>
          <w:b w:val="0"/>
          <w:sz w:val="24"/>
          <w:szCs w:val="24"/>
        </w:rPr>
      </w:pPr>
      <w:bookmarkStart w:id="10" w:name="_44sinio" w:colFirst="0" w:colLast="0"/>
      <w:bookmarkStart w:id="11" w:name="_ispef03sytw1" w:colFirst="0" w:colLast="0"/>
      <w:bookmarkEnd w:id="10"/>
      <w:bookmarkEnd w:id="11"/>
      <w:r>
        <w:rPr>
          <w:rFonts w:ascii="Times New Roman" w:eastAsia="Times New Roman" w:hAnsi="Times New Roman" w:cs="Times New Roman"/>
          <w:b w:val="0"/>
          <w:sz w:val="24"/>
          <w:szCs w:val="24"/>
        </w:rPr>
        <w:lastRenderedPageBreak/>
        <w:t>Приложение 1</w:t>
      </w:r>
    </w:p>
    <w:p w:rsidR="00EC012F" w:rsidRDefault="00341E8E">
      <w:pPr>
        <w:pStyle w:val="1"/>
        <w:spacing w:after="240" w:line="240" w:lineRule="auto"/>
        <w:rPr>
          <w:rFonts w:ascii="Times New Roman" w:eastAsia="Times New Roman" w:hAnsi="Times New Roman" w:cs="Times New Roman"/>
          <w:sz w:val="24"/>
          <w:szCs w:val="24"/>
        </w:rPr>
      </w:pPr>
      <w:bookmarkStart w:id="12" w:name="_2jxsxqh" w:colFirst="0" w:colLast="0"/>
      <w:bookmarkEnd w:id="12"/>
      <w:r>
        <w:rPr>
          <w:rFonts w:ascii="Times New Roman" w:eastAsia="Times New Roman" w:hAnsi="Times New Roman" w:cs="Times New Roman"/>
          <w:sz w:val="24"/>
          <w:szCs w:val="24"/>
        </w:rPr>
        <w:t xml:space="preserve">Оценка открытости и доступности информации об образовательной организации </w:t>
      </w:r>
    </w:p>
    <w:tbl>
      <w:tblPr>
        <w:tblStyle w:val="aff5"/>
        <w:tblW w:w="9790" w:type="dxa"/>
        <w:tblInd w:w="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12"/>
        <w:gridCol w:w="5951"/>
        <w:gridCol w:w="9"/>
        <w:gridCol w:w="1408"/>
        <w:gridCol w:w="9"/>
        <w:gridCol w:w="851"/>
        <w:gridCol w:w="850"/>
      </w:tblGrid>
      <w:tr w:rsidR="00EC012F">
        <w:tc>
          <w:tcPr>
            <w:tcW w:w="9790" w:type="dxa"/>
            <w:gridSpan w:val="7"/>
          </w:tcPr>
          <w:p w:rsidR="00EC012F" w:rsidRDefault="00341E8E">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образовательной организации (филиала)</w:t>
            </w:r>
          </w:p>
        </w:tc>
      </w:tr>
      <w:tr w:rsidR="00EC012F">
        <w:tc>
          <w:tcPr>
            <w:tcW w:w="9790" w:type="dxa"/>
            <w:gridSpan w:val="7"/>
          </w:tcPr>
          <w:p w:rsidR="00EC012F" w:rsidRDefault="00EC012F">
            <w:pPr>
              <w:ind w:right="14"/>
              <w:jc w:val="center"/>
              <w:rPr>
                <w:rFonts w:ascii="Times New Roman" w:eastAsia="Times New Roman" w:hAnsi="Times New Roman" w:cs="Times New Roman"/>
                <w:b/>
                <w:sz w:val="24"/>
                <w:szCs w:val="24"/>
              </w:rPr>
            </w:pPr>
          </w:p>
        </w:tc>
      </w:tr>
      <w:tr w:rsidR="00EC012F">
        <w:tc>
          <w:tcPr>
            <w:tcW w:w="9790" w:type="dxa"/>
            <w:gridSpan w:val="7"/>
          </w:tcPr>
          <w:p w:rsidR="00EC012F" w:rsidRDefault="00341E8E">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Адрес интернет ресурса организации</w:t>
            </w:r>
          </w:p>
        </w:tc>
      </w:tr>
      <w:tr w:rsidR="00EC012F">
        <w:tc>
          <w:tcPr>
            <w:tcW w:w="9790" w:type="dxa"/>
            <w:gridSpan w:val="7"/>
          </w:tcPr>
          <w:p w:rsidR="00EC012F" w:rsidRDefault="00EC012F">
            <w:pPr>
              <w:ind w:right="14"/>
              <w:jc w:val="center"/>
              <w:rPr>
                <w:rFonts w:ascii="Times New Roman" w:eastAsia="Times New Roman" w:hAnsi="Times New Roman" w:cs="Times New Roman"/>
                <w:b/>
                <w:sz w:val="24"/>
                <w:szCs w:val="24"/>
              </w:rPr>
            </w:pPr>
          </w:p>
        </w:tc>
      </w:tr>
      <w:tr w:rsidR="00EC012F">
        <w:tc>
          <w:tcPr>
            <w:tcW w:w="712" w:type="dxa"/>
            <w:vAlign w:val="center"/>
          </w:tcPr>
          <w:p w:rsidR="00EC012F" w:rsidRDefault="00341E8E">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5960" w:type="dxa"/>
            <w:gridSpan w:val="2"/>
            <w:vAlign w:val="center"/>
          </w:tcPr>
          <w:p w:rsidR="00EC012F" w:rsidRDefault="00341E8E">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оценки</w:t>
            </w:r>
          </w:p>
        </w:tc>
        <w:tc>
          <w:tcPr>
            <w:tcW w:w="1417" w:type="dxa"/>
            <w:gridSpan w:val="2"/>
            <w:vAlign w:val="center"/>
          </w:tcPr>
          <w:p w:rsidR="00EC012F" w:rsidRDefault="00341E8E">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Основание</w:t>
            </w:r>
          </w:p>
        </w:tc>
        <w:tc>
          <w:tcPr>
            <w:tcW w:w="851" w:type="dxa"/>
            <w:vAlign w:val="center"/>
          </w:tcPr>
          <w:p w:rsidR="00EC012F" w:rsidRDefault="00341E8E">
            <w:pPr>
              <w:ind w:right="1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w:t>
            </w:r>
          </w:p>
        </w:tc>
        <w:tc>
          <w:tcPr>
            <w:tcW w:w="850" w:type="dxa"/>
            <w:vAlign w:val="center"/>
          </w:tcPr>
          <w:p w:rsidR="00EC012F" w:rsidRDefault="00341E8E">
            <w:pPr>
              <w:ind w:right="1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Нет</w:t>
            </w:r>
          </w:p>
        </w:tc>
      </w:tr>
      <w:tr w:rsidR="00EC012F">
        <w:tc>
          <w:tcPr>
            <w:tcW w:w="9790" w:type="dxa"/>
            <w:gridSpan w:val="7"/>
          </w:tcPr>
          <w:p w:rsidR="00EC012F" w:rsidRDefault="00341E8E">
            <w:pPr>
              <w:numPr>
                <w:ilvl w:val="0"/>
                <w:numId w:val="2"/>
              </w:num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Общая информация</w:t>
            </w: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5960" w:type="dxa"/>
            <w:gridSpan w:val="2"/>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даты создания образовательной организации;</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b/>
                <w:sz w:val="18"/>
                <w:szCs w:val="18"/>
                <w:vertAlign w:val="superscript"/>
              </w:rPr>
              <w:footnoteReference w:id="4"/>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5960" w:type="dxa"/>
            <w:gridSpan w:val="2"/>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об учредителе образовательной организации;</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5960" w:type="dxa"/>
            <w:gridSpan w:val="2"/>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 месте нахождения образовательной организации;</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5960" w:type="dxa"/>
            <w:gridSpan w:val="2"/>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режима и графика работы организации;</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5960" w:type="dxa"/>
            <w:gridSpan w:val="2"/>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контактного телефона и электронной почты образовательной организации;</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5960" w:type="dxa"/>
            <w:gridSpan w:val="2"/>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альтернативной версии официального сайта организации в сети "Интернет" для инвалидов по зрению</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5960" w:type="dxa"/>
            <w:gridSpan w:val="2"/>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 функционирование абонентского номера телефона</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1.1, 1.2</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5960" w:type="dxa"/>
            <w:gridSpan w:val="2"/>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 функционирование электронной почты</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1.1, 1.2</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5960" w:type="dxa"/>
            <w:gridSpan w:val="2"/>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 функционирование формы для подачи электронного обращения, жалобы, предложения, получения консультации по оказываемым услугам</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5960" w:type="dxa"/>
            <w:gridSpan w:val="2"/>
          </w:tcPr>
          <w:p w:rsidR="00EC012F" w:rsidRDefault="00341E8E">
            <w:pPr>
              <w:ind w:right="11"/>
              <w:rPr>
                <w:rFonts w:ascii="Times New Roman" w:eastAsia="Times New Roman" w:hAnsi="Times New Roman" w:cs="Times New Roman"/>
                <w:sz w:val="24"/>
                <w:szCs w:val="24"/>
              </w:rPr>
            </w:pPr>
            <w:bookmarkStart w:id="13" w:name="_z337ya" w:colFirst="0" w:colLast="0"/>
            <w:bookmarkEnd w:id="13"/>
            <w:r>
              <w:rPr>
                <w:rFonts w:ascii="Times New Roman" w:eastAsia="Times New Roman" w:hAnsi="Times New Roman" w:cs="Times New Roman"/>
                <w:sz w:val="24"/>
                <w:szCs w:val="24"/>
              </w:rPr>
              <w:t>Наличие и функционирование раздела «Часто задаваемые вопросы»</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5960" w:type="dxa"/>
            <w:gridSpan w:val="2"/>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5960" w:type="dxa"/>
            <w:gridSpan w:val="2"/>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наглядной информации о структуре </w:t>
            </w:r>
            <w:r>
              <w:rPr>
                <w:rFonts w:ascii="Times New Roman" w:eastAsia="Times New Roman" w:hAnsi="Times New Roman" w:cs="Times New Roman"/>
                <w:sz w:val="24"/>
                <w:szCs w:val="24"/>
              </w:rPr>
              <w:lastRenderedPageBreak/>
              <w:t>официального сайта</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w:t>
            </w:r>
          </w:p>
        </w:tc>
        <w:tc>
          <w:tcPr>
            <w:tcW w:w="5960" w:type="dxa"/>
            <w:gridSpan w:val="2"/>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ссылки на официальные сайт Министерства просвещения Российской Федерации в сети "Интернет".</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9790" w:type="dxa"/>
            <w:gridSpan w:val="7"/>
            <w:shd w:val="clear" w:color="auto" w:fill="auto"/>
          </w:tcPr>
          <w:p w:rsidR="00EC012F" w:rsidRDefault="00341E8E">
            <w:pPr>
              <w:numPr>
                <w:ilvl w:val="0"/>
                <w:numId w:val="2"/>
              </w:num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Копии документов образовательной организации</w:t>
            </w:r>
          </w:p>
        </w:tc>
      </w:tr>
      <w:tr w:rsidR="00EC012F">
        <w:tc>
          <w:tcPr>
            <w:tcW w:w="712" w:type="dxa"/>
            <w:shd w:val="clear" w:color="auto" w:fill="auto"/>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5960" w:type="dxa"/>
            <w:gridSpan w:val="2"/>
            <w:shd w:val="clear" w:color="auto" w:fill="auto"/>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устава образовательной организации;</w:t>
            </w:r>
          </w:p>
        </w:tc>
        <w:tc>
          <w:tcPr>
            <w:tcW w:w="1417" w:type="dxa"/>
            <w:gridSpan w:val="2"/>
            <w:shd w:val="clear" w:color="auto" w:fill="auto"/>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EC012F" w:rsidRDefault="00EC012F">
            <w:pPr>
              <w:ind w:right="14"/>
              <w:rPr>
                <w:rFonts w:ascii="Times New Roman" w:eastAsia="Times New Roman" w:hAnsi="Times New Roman" w:cs="Times New Roman"/>
                <w:b/>
                <w:sz w:val="24"/>
                <w:szCs w:val="24"/>
              </w:rPr>
            </w:pPr>
          </w:p>
        </w:tc>
        <w:tc>
          <w:tcPr>
            <w:tcW w:w="850" w:type="dxa"/>
            <w:shd w:val="clear" w:color="auto" w:fill="auto"/>
          </w:tcPr>
          <w:p w:rsidR="00EC012F" w:rsidRDefault="00EC012F">
            <w:pPr>
              <w:ind w:right="14"/>
              <w:rPr>
                <w:rFonts w:ascii="Times New Roman" w:eastAsia="Times New Roman" w:hAnsi="Times New Roman" w:cs="Times New Roman"/>
                <w:b/>
                <w:sz w:val="24"/>
                <w:szCs w:val="24"/>
              </w:rPr>
            </w:pPr>
          </w:p>
        </w:tc>
      </w:tr>
      <w:tr w:rsidR="00EC012F">
        <w:tc>
          <w:tcPr>
            <w:tcW w:w="712" w:type="dxa"/>
            <w:shd w:val="clear" w:color="auto" w:fill="auto"/>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5960" w:type="dxa"/>
            <w:gridSpan w:val="2"/>
            <w:shd w:val="clear" w:color="auto" w:fill="auto"/>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лицензии на осуществление образовательной деятельности (с приложениями);</w:t>
            </w:r>
          </w:p>
        </w:tc>
        <w:tc>
          <w:tcPr>
            <w:tcW w:w="1417" w:type="dxa"/>
            <w:gridSpan w:val="2"/>
            <w:shd w:val="clear" w:color="auto" w:fill="auto"/>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EC012F" w:rsidRDefault="00EC012F">
            <w:pPr>
              <w:ind w:right="14"/>
              <w:rPr>
                <w:rFonts w:ascii="Times New Roman" w:eastAsia="Times New Roman" w:hAnsi="Times New Roman" w:cs="Times New Roman"/>
                <w:b/>
                <w:sz w:val="24"/>
                <w:szCs w:val="24"/>
              </w:rPr>
            </w:pPr>
          </w:p>
        </w:tc>
        <w:tc>
          <w:tcPr>
            <w:tcW w:w="850" w:type="dxa"/>
            <w:shd w:val="clear" w:color="auto" w:fill="auto"/>
          </w:tcPr>
          <w:p w:rsidR="00EC012F" w:rsidRDefault="00EC012F">
            <w:pPr>
              <w:ind w:right="14"/>
              <w:rPr>
                <w:rFonts w:ascii="Times New Roman" w:eastAsia="Times New Roman" w:hAnsi="Times New Roman" w:cs="Times New Roman"/>
                <w:b/>
                <w:sz w:val="24"/>
                <w:szCs w:val="24"/>
              </w:rPr>
            </w:pPr>
          </w:p>
        </w:tc>
      </w:tr>
      <w:tr w:rsidR="00EC012F">
        <w:tc>
          <w:tcPr>
            <w:tcW w:w="712" w:type="dxa"/>
            <w:shd w:val="clear" w:color="auto" w:fill="auto"/>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5960" w:type="dxa"/>
            <w:gridSpan w:val="2"/>
            <w:shd w:val="clear" w:color="auto" w:fill="auto"/>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свидетельства о государственной аккредитации (с приложениями);</w:t>
            </w:r>
          </w:p>
        </w:tc>
        <w:tc>
          <w:tcPr>
            <w:tcW w:w="1417" w:type="dxa"/>
            <w:gridSpan w:val="2"/>
            <w:shd w:val="clear" w:color="auto" w:fill="auto"/>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EC012F" w:rsidRDefault="00EC012F">
            <w:pPr>
              <w:ind w:right="14"/>
              <w:rPr>
                <w:rFonts w:ascii="Times New Roman" w:eastAsia="Times New Roman" w:hAnsi="Times New Roman" w:cs="Times New Roman"/>
                <w:b/>
                <w:sz w:val="24"/>
                <w:szCs w:val="24"/>
              </w:rPr>
            </w:pPr>
          </w:p>
        </w:tc>
        <w:tc>
          <w:tcPr>
            <w:tcW w:w="850" w:type="dxa"/>
            <w:shd w:val="clear" w:color="auto" w:fill="auto"/>
          </w:tcPr>
          <w:p w:rsidR="00EC012F" w:rsidRDefault="00EC012F">
            <w:pPr>
              <w:ind w:right="14"/>
              <w:rPr>
                <w:rFonts w:ascii="Times New Roman" w:eastAsia="Times New Roman" w:hAnsi="Times New Roman" w:cs="Times New Roman"/>
                <w:b/>
                <w:sz w:val="24"/>
                <w:szCs w:val="24"/>
              </w:rPr>
            </w:pPr>
          </w:p>
        </w:tc>
      </w:tr>
      <w:tr w:rsidR="00EC012F">
        <w:tc>
          <w:tcPr>
            <w:tcW w:w="712" w:type="dxa"/>
            <w:shd w:val="clear" w:color="auto" w:fill="auto"/>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5960" w:type="dxa"/>
            <w:gridSpan w:val="2"/>
            <w:shd w:val="clear" w:color="auto" w:fill="auto"/>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плана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бюджетной сметы образовательной организации;</w:t>
            </w:r>
          </w:p>
        </w:tc>
        <w:tc>
          <w:tcPr>
            <w:tcW w:w="1417" w:type="dxa"/>
            <w:gridSpan w:val="2"/>
            <w:shd w:val="clear" w:color="auto" w:fill="auto"/>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EC012F" w:rsidRDefault="00EC012F">
            <w:pPr>
              <w:ind w:right="14"/>
              <w:rPr>
                <w:rFonts w:ascii="Times New Roman" w:eastAsia="Times New Roman" w:hAnsi="Times New Roman" w:cs="Times New Roman"/>
                <w:b/>
                <w:sz w:val="24"/>
                <w:szCs w:val="24"/>
              </w:rPr>
            </w:pPr>
          </w:p>
        </w:tc>
        <w:tc>
          <w:tcPr>
            <w:tcW w:w="850" w:type="dxa"/>
            <w:shd w:val="clear" w:color="auto" w:fill="auto"/>
          </w:tcPr>
          <w:p w:rsidR="00EC012F" w:rsidRDefault="00EC012F">
            <w:pPr>
              <w:ind w:right="14"/>
              <w:rPr>
                <w:rFonts w:ascii="Times New Roman" w:eastAsia="Times New Roman" w:hAnsi="Times New Roman" w:cs="Times New Roman"/>
                <w:b/>
                <w:sz w:val="24"/>
                <w:szCs w:val="24"/>
              </w:rPr>
            </w:pPr>
          </w:p>
        </w:tc>
      </w:tr>
      <w:tr w:rsidR="00EC012F">
        <w:trPr>
          <w:trHeight w:val="340"/>
        </w:trPr>
        <w:tc>
          <w:tcPr>
            <w:tcW w:w="712" w:type="dxa"/>
            <w:shd w:val="clear" w:color="auto" w:fill="auto"/>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5960" w:type="dxa"/>
            <w:gridSpan w:val="2"/>
            <w:shd w:val="clear" w:color="auto" w:fill="auto"/>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локальных нормативных актов, предусмотренных частью 2 статьи 30 Федерального закона «Об образовании в Российской Федерации», регламентирующих: правила приема обучающихся, правила приема обучающихся, формы, периодичность и порядок текущего контроля успеваемости и промежуточной аттестации обучающихся;</w:t>
            </w:r>
          </w:p>
        </w:tc>
        <w:tc>
          <w:tcPr>
            <w:tcW w:w="1417" w:type="dxa"/>
            <w:gridSpan w:val="2"/>
            <w:shd w:val="clear" w:color="auto" w:fill="auto"/>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EC012F" w:rsidRDefault="00EC012F">
            <w:pPr>
              <w:ind w:right="14"/>
              <w:rPr>
                <w:rFonts w:ascii="Times New Roman" w:eastAsia="Times New Roman" w:hAnsi="Times New Roman" w:cs="Times New Roman"/>
                <w:b/>
                <w:sz w:val="24"/>
                <w:szCs w:val="24"/>
              </w:rPr>
            </w:pPr>
          </w:p>
        </w:tc>
        <w:tc>
          <w:tcPr>
            <w:tcW w:w="850" w:type="dxa"/>
            <w:shd w:val="clear" w:color="auto" w:fill="auto"/>
          </w:tcPr>
          <w:p w:rsidR="00EC012F" w:rsidRDefault="00EC012F">
            <w:pPr>
              <w:ind w:right="14"/>
              <w:rPr>
                <w:rFonts w:ascii="Times New Roman" w:eastAsia="Times New Roman" w:hAnsi="Times New Roman" w:cs="Times New Roman"/>
                <w:b/>
                <w:sz w:val="24"/>
                <w:szCs w:val="24"/>
              </w:rPr>
            </w:pPr>
          </w:p>
        </w:tc>
      </w:tr>
      <w:tr w:rsidR="00EC012F">
        <w:tc>
          <w:tcPr>
            <w:tcW w:w="712" w:type="dxa"/>
            <w:shd w:val="clear" w:color="auto" w:fill="auto"/>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5960" w:type="dxa"/>
            <w:gridSpan w:val="2"/>
            <w:shd w:val="clear" w:color="auto" w:fill="auto"/>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правил внутреннего распорядка обучающихся;</w:t>
            </w:r>
          </w:p>
        </w:tc>
        <w:tc>
          <w:tcPr>
            <w:tcW w:w="1417" w:type="dxa"/>
            <w:gridSpan w:val="2"/>
            <w:shd w:val="clear" w:color="auto" w:fill="auto"/>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EC012F" w:rsidRDefault="00EC012F">
            <w:pPr>
              <w:ind w:right="14"/>
              <w:rPr>
                <w:rFonts w:ascii="Times New Roman" w:eastAsia="Times New Roman" w:hAnsi="Times New Roman" w:cs="Times New Roman"/>
                <w:b/>
                <w:sz w:val="24"/>
                <w:szCs w:val="24"/>
              </w:rPr>
            </w:pPr>
          </w:p>
        </w:tc>
        <w:tc>
          <w:tcPr>
            <w:tcW w:w="850" w:type="dxa"/>
            <w:shd w:val="clear" w:color="auto" w:fill="auto"/>
          </w:tcPr>
          <w:p w:rsidR="00EC012F" w:rsidRDefault="00EC012F">
            <w:pPr>
              <w:ind w:right="14"/>
              <w:rPr>
                <w:rFonts w:ascii="Times New Roman" w:eastAsia="Times New Roman" w:hAnsi="Times New Roman" w:cs="Times New Roman"/>
                <w:b/>
                <w:sz w:val="24"/>
                <w:szCs w:val="24"/>
              </w:rPr>
            </w:pPr>
          </w:p>
        </w:tc>
      </w:tr>
      <w:tr w:rsidR="00EC012F">
        <w:tc>
          <w:tcPr>
            <w:tcW w:w="712" w:type="dxa"/>
            <w:shd w:val="clear" w:color="auto" w:fill="auto"/>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5960" w:type="dxa"/>
            <w:gridSpan w:val="2"/>
            <w:shd w:val="clear" w:color="auto" w:fill="auto"/>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правил внутреннего трудового распорядка и коллективного договора;</w:t>
            </w:r>
          </w:p>
        </w:tc>
        <w:tc>
          <w:tcPr>
            <w:tcW w:w="1417" w:type="dxa"/>
            <w:gridSpan w:val="2"/>
            <w:shd w:val="clear" w:color="auto" w:fill="auto"/>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EC012F" w:rsidRDefault="00EC012F">
            <w:pPr>
              <w:ind w:right="14"/>
              <w:rPr>
                <w:rFonts w:ascii="Times New Roman" w:eastAsia="Times New Roman" w:hAnsi="Times New Roman" w:cs="Times New Roman"/>
                <w:b/>
                <w:sz w:val="24"/>
                <w:szCs w:val="24"/>
              </w:rPr>
            </w:pPr>
          </w:p>
        </w:tc>
        <w:tc>
          <w:tcPr>
            <w:tcW w:w="850" w:type="dxa"/>
            <w:shd w:val="clear" w:color="auto" w:fill="auto"/>
          </w:tcPr>
          <w:p w:rsidR="00EC012F" w:rsidRDefault="00EC012F">
            <w:pPr>
              <w:ind w:right="14"/>
              <w:rPr>
                <w:rFonts w:ascii="Times New Roman" w:eastAsia="Times New Roman" w:hAnsi="Times New Roman" w:cs="Times New Roman"/>
                <w:b/>
                <w:sz w:val="24"/>
                <w:szCs w:val="24"/>
              </w:rPr>
            </w:pPr>
          </w:p>
        </w:tc>
      </w:tr>
      <w:tr w:rsidR="00EC012F">
        <w:tc>
          <w:tcPr>
            <w:tcW w:w="712" w:type="dxa"/>
            <w:shd w:val="clear" w:color="auto" w:fill="auto"/>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5960" w:type="dxa"/>
            <w:gridSpan w:val="2"/>
            <w:shd w:val="clear" w:color="auto" w:fill="auto"/>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отчета о результатах самообследования.</w:t>
            </w:r>
          </w:p>
        </w:tc>
        <w:tc>
          <w:tcPr>
            <w:tcW w:w="1417" w:type="dxa"/>
            <w:gridSpan w:val="2"/>
            <w:shd w:val="clear" w:color="auto" w:fill="auto"/>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EC012F" w:rsidRDefault="00EC012F">
            <w:pPr>
              <w:ind w:right="14"/>
              <w:rPr>
                <w:rFonts w:ascii="Times New Roman" w:eastAsia="Times New Roman" w:hAnsi="Times New Roman" w:cs="Times New Roman"/>
                <w:b/>
                <w:sz w:val="24"/>
                <w:szCs w:val="24"/>
              </w:rPr>
            </w:pPr>
          </w:p>
        </w:tc>
        <w:tc>
          <w:tcPr>
            <w:tcW w:w="850" w:type="dxa"/>
            <w:shd w:val="clear" w:color="auto" w:fill="auto"/>
          </w:tcPr>
          <w:p w:rsidR="00EC012F" w:rsidRDefault="00EC012F">
            <w:pPr>
              <w:ind w:right="14"/>
              <w:rPr>
                <w:rFonts w:ascii="Times New Roman" w:eastAsia="Times New Roman" w:hAnsi="Times New Roman" w:cs="Times New Roman"/>
                <w:b/>
                <w:sz w:val="24"/>
                <w:szCs w:val="24"/>
              </w:rPr>
            </w:pPr>
          </w:p>
        </w:tc>
      </w:tr>
      <w:tr w:rsidR="00EC012F">
        <w:tc>
          <w:tcPr>
            <w:tcW w:w="712" w:type="dxa"/>
            <w:shd w:val="clear" w:color="auto" w:fill="auto"/>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5960" w:type="dxa"/>
            <w:gridSpan w:val="2"/>
            <w:shd w:val="clear" w:color="auto" w:fill="auto"/>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w:t>
            </w:r>
            <w:r>
              <w:rPr>
                <w:rFonts w:ascii="Times New Roman" w:eastAsia="Times New Roman" w:hAnsi="Times New Roman" w:cs="Times New Roman"/>
                <w:sz w:val="24"/>
                <w:szCs w:val="24"/>
              </w:rPr>
              <w:lastRenderedPageBreak/>
              <w:t>образования</w:t>
            </w:r>
          </w:p>
        </w:tc>
        <w:tc>
          <w:tcPr>
            <w:tcW w:w="1417" w:type="dxa"/>
            <w:gridSpan w:val="2"/>
            <w:shd w:val="clear" w:color="auto" w:fill="auto"/>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851" w:type="dxa"/>
            <w:shd w:val="clear" w:color="auto" w:fill="auto"/>
            <w:vAlign w:val="center"/>
          </w:tcPr>
          <w:p w:rsidR="00EC012F" w:rsidRDefault="00EC012F">
            <w:pPr>
              <w:ind w:right="14"/>
              <w:rPr>
                <w:rFonts w:ascii="Times New Roman" w:eastAsia="Times New Roman" w:hAnsi="Times New Roman" w:cs="Times New Roman"/>
                <w:b/>
                <w:sz w:val="24"/>
                <w:szCs w:val="24"/>
              </w:rPr>
            </w:pPr>
          </w:p>
        </w:tc>
        <w:tc>
          <w:tcPr>
            <w:tcW w:w="850" w:type="dxa"/>
            <w:shd w:val="clear" w:color="auto" w:fill="auto"/>
          </w:tcPr>
          <w:p w:rsidR="00EC012F" w:rsidRDefault="00EC012F">
            <w:pPr>
              <w:ind w:right="14"/>
              <w:rPr>
                <w:rFonts w:ascii="Times New Roman" w:eastAsia="Times New Roman" w:hAnsi="Times New Roman" w:cs="Times New Roman"/>
                <w:b/>
                <w:sz w:val="24"/>
                <w:szCs w:val="24"/>
              </w:rPr>
            </w:pPr>
          </w:p>
        </w:tc>
      </w:tr>
      <w:tr w:rsidR="00EC012F">
        <w:tc>
          <w:tcPr>
            <w:tcW w:w="712" w:type="dxa"/>
            <w:shd w:val="clear" w:color="auto" w:fill="auto"/>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2.10</w:t>
            </w:r>
          </w:p>
        </w:tc>
        <w:tc>
          <w:tcPr>
            <w:tcW w:w="5960" w:type="dxa"/>
            <w:gridSpan w:val="2"/>
            <w:shd w:val="clear" w:color="auto" w:fill="auto"/>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предписаний органов, осуществляющих государственный контроль (надзор) в сфере образования, отчеты об исполнении таких предписаний или сведений об отсутствии таковых предписаний  </w:t>
            </w:r>
          </w:p>
        </w:tc>
        <w:tc>
          <w:tcPr>
            <w:tcW w:w="1417" w:type="dxa"/>
            <w:gridSpan w:val="2"/>
            <w:shd w:val="clear" w:color="auto" w:fill="auto"/>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EC012F" w:rsidRDefault="00EC012F">
            <w:pPr>
              <w:ind w:right="14"/>
              <w:rPr>
                <w:rFonts w:ascii="Times New Roman" w:eastAsia="Times New Roman" w:hAnsi="Times New Roman" w:cs="Times New Roman"/>
                <w:b/>
                <w:sz w:val="24"/>
                <w:szCs w:val="24"/>
              </w:rPr>
            </w:pPr>
          </w:p>
        </w:tc>
        <w:tc>
          <w:tcPr>
            <w:tcW w:w="850" w:type="dxa"/>
            <w:shd w:val="clear" w:color="auto" w:fill="auto"/>
          </w:tcPr>
          <w:p w:rsidR="00EC012F" w:rsidRDefault="00EC012F">
            <w:pPr>
              <w:ind w:right="14"/>
              <w:rPr>
                <w:rFonts w:ascii="Times New Roman" w:eastAsia="Times New Roman" w:hAnsi="Times New Roman" w:cs="Times New Roman"/>
                <w:b/>
                <w:sz w:val="24"/>
                <w:szCs w:val="24"/>
              </w:rPr>
            </w:pPr>
          </w:p>
        </w:tc>
      </w:tr>
      <w:tr w:rsidR="00EC012F">
        <w:tc>
          <w:tcPr>
            <w:tcW w:w="9790" w:type="dxa"/>
            <w:gridSpan w:val="7"/>
          </w:tcPr>
          <w:p w:rsidR="00EC012F" w:rsidRDefault="00341E8E">
            <w:pPr>
              <w:numPr>
                <w:ilvl w:val="0"/>
                <w:numId w:val="2"/>
              </w:num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Наличие информации о руководителе образовательной организации, его заместителях, руководителях филиалов образовательной организации (при их наличии)</w:t>
            </w: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Ф.И.О руководителя;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Ф.И.О заместителей руководителя;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Должности заместителей руководителя;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Телефон и электронная почта руководителя;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Телефон и электронная почта заместителей руководителя.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9790" w:type="dxa"/>
            <w:gridSpan w:val="7"/>
          </w:tcPr>
          <w:p w:rsidR="00EC012F" w:rsidRDefault="00341E8E">
            <w:pPr>
              <w:numPr>
                <w:ilvl w:val="0"/>
                <w:numId w:val="2"/>
              </w:num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Информация о составе педагогических работников, реализующих образовательные программы, с указанием уровня образования, квалификации и опыта работы</w:t>
            </w: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Ф.И.О работника;</w:t>
            </w:r>
          </w:p>
        </w:tc>
        <w:tc>
          <w:tcPr>
            <w:tcW w:w="1417" w:type="dxa"/>
            <w:gridSpan w:val="2"/>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Занимаемая должность (должности);</w:t>
            </w:r>
          </w:p>
        </w:tc>
        <w:tc>
          <w:tcPr>
            <w:tcW w:w="1417" w:type="dxa"/>
            <w:gridSpan w:val="2"/>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Учебные предметы/курсы;</w:t>
            </w:r>
          </w:p>
        </w:tc>
        <w:tc>
          <w:tcPr>
            <w:tcW w:w="1417" w:type="dxa"/>
            <w:gridSpan w:val="2"/>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направления подготовки и (или) специальности;</w:t>
            </w:r>
          </w:p>
        </w:tc>
        <w:tc>
          <w:tcPr>
            <w:tcW w:w="1417" w:type="dxa"/>
            <w:gridSpan w:val="2"/>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о повышении квалификации и (или) профессиональной переподготовке (при наличии);</w:t>
            </w:r>
          </w:p>
        </w:tc>
        <w:tc>
          <w:tcPr>
            <w:tcW w:w="1417" w:type="dxa"/>
            <w:gridSpan w:val="2"/>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стаж работы;</w:t>
            </w:r>
          </w:p>
        </w:tc>
        <w:tc>
          <w:tcPr>
            <w:tcW w:w="1417" w:type="dxa"/>
            <w:gridSpan w:val="2"/>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Стаж работы по специальности;</w:t>
            </w:r>
          </w:p>
        </w:tc>
        <w:tc>
          <w:tcPr>
            <w:tcW w:w="1417" w:type="dxa"/>
            <w:gridSpan w:val="2"/>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9790" w:type="dxa"/>
            <w:gridSpan w:val="7"/>
          </w:tcPr>
          <w:p w:rsidR="00EC012F" w:rsidRDefault="00341E8E">
            <w:pPr>
              <w:keepNext/>
              <w:numPr>
                <w:ilvl w:val="0"/>
                <w:numId w:val="2"/>
              </w:numPr>
              <w:spacing w:line="271" w:lineRule="auto"/>
              <w:ind w:right="11"/>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Информация, касающаяся образовательного процесса</w:t>
            </w: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об уровне образования;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 формах обучения, реализуемых в образовательной организации;</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 нормативном сроке обучения в образовательной организации;</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информации о сроке действия государственной аккредитации образовательной программы (при наличии государственной </w:t>
            </w:r>
            <w:r>
              <w:rPr>
                <w:rFonts w:ascii="Times New Roman" w:eastAsia="Times New Roman" w:hAnsi="Times New Roman" w:cs="Times New Roman"/>
                <w:sz w:val="24"/>
                <w:szCs w:val="24"/>
              </w:rPr>
              <w:lastRenderedPageBreak/>
              <w:t>аккредитации);</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описания образовательной программы с приложением ее копии;</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учебных планов приложением их копий;</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аннотации к рабочим программам по каждому учебному предмету/курсу с приложением их копий (при наличии);</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годового календарного учебного графика с приложением его копии;</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Методические и иные документы, разработанные образовательной организацией для обеспечения образовательного процесса;</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712" w:type="dxa"/>
          </w:tcPr>
          <w:p w:rsidR="00EC012F" w:rsidRDefault="00341E8E">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5.10</w:t>
            </w:r>
          </w:p>
        </w:tc>
        <w:tc>
          <w:tcPr>
            <w:tcW w:w="5951" w:type="dxa"/>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 реализуемых образовательных программах</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EC012F" w:rsidRDefault="00EC012F">
            <w:pPr>
              <w:ind w:right="14"/>
              <w:rPr>
                <w:rFonts w:ascii="Times New Roman" w:eastAsia="Times New Roman" w:hAnsi="Times New Roman" w:cs="Times New Roman"/>
                <w:b/>
                <w:sz w:val="24"/>
                <w:szCs w:val="24"/>
              </w:rPr>
            </w:pPr>
          </w:p>
        </w:tc>
        <w:tc>
          <w:tcPr>
            <w:tcW w:w="850" w:type="dxa"/>
          </w:tcPr>
          <w:p w:rsidR="00EC012F" w:rsidRDefault="00EC012F">
            <w:pPr>
              <w:ind w:right="14"/>
              <w:rPr>
                <w:rFonts w:ascii="Times New Roman" w:eastAsia="Times New Roman" w:hAnsi="Times New Roman" w:cs="Times New Roman"/>
                <w:b/>
                <w:sz w:val="24"/>
                <w:szCs w:val="24"/>
              </w:rPr>
            </w:pPr>
          </w:p>
        </w:tc>
      </w:tr>
      <w:tr w:rsidR="00EC012F">
        <w:tc>
          <w:tcPr>
            <w:tcW w:w="9790" w:type="dxa"/>
            <w:gridSpan w:val="7"/>
          </w:tcPr>
          <w:p w:rsidR="00EC012F" w:rsidRDefault="00341E8E">
            <w:pPr>
              <w:keepNext/>
              <w:numPr>
                <w:ilvl w:val="0"/>
                <w:numId w:val="2"/>
              </w:numPr>
              <w:spacing w:line="271" w:lineRule="auto"/>
              <w:ind w:right="11"/>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Информация о материально-техническом обеспечении образовательной деятельности</w:t>
            </w:r>
          </w:p>
        </w:tc>
      </w:tr>
      <w:tr w:rsidR="00EC012F">
        <w:tc>
          <w:tcPr>
            <w:tcW w:w="712" w:type="dxa"/>
            <w:vAlign w:val="center"/>
          </w:tcPr>
          <w:p w:rsidR="00EC012F" w:rsidRDefault="00341E8E">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5960" w:type="dxa"/>
            <w:gridSpan w:val="2"/>
            <w:vAlign w:val="center"/>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 наличии оборудованных учебных кабинетов, объектов для проведения практических занятий я, в том числе приспособленных для использования инвалидами и лицами с ограниченными возможностями здоровья;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vAlign w:val="center"/>
          </w:tcPr>
          <w:p w:rsidR="00EC012F" w:rsidRDefault="00EC012F">
            <w:pPr>
              <w:ind w:right="14"/>
              <w:rPr>
                <w:rFonts w:ascii="Times New Roman" w:eastAsia="Times New Roman" w:hAnsi="Times New Roman" w:cs="Times New Roman"/>
                <w:b/>
                <w:sz w:val="24"/>
                <w:szCs w:val="24"/>
              </w:rPr>
            </w:pPr>
          </w:p>
        </w:tc>
      </w:tr>
      <w:tr w:rsidR="00EC012F">
        <w:tc>
          <w:tcPr>
            <w:tcW w:w="712" w:type="dxa"/>
            <w:vAlign w:val="center"/>
          </w:tcPr>
          <w:p w:rsidR="00EC012F" w:rsidRDefault="00341E8E">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5960" w:type="dxa"/>
            <w:gridSpan w:val="2"/>
            <w:vAlign w:val="center"/>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 наличии библиотек, в том числе приспособленных для использования инвалидами и лицами с ограниченными возможностями здоровья;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vAlign w:val="center"/>
          </w:tcPr>
          <w:p w:rsidR="00EC012F" w:rsidRDefault="00EC012F">
            <w:pPr>
              <w:ind w:right="14"/>
              <w:rPr>
                <w:rFonts w:ascii="Times New Roman" w:eastAsia="Times New Roman" w:hAnsi="Times New Roman" w:cs="Times New Roman"/>
                <w:b/>
                <w:sz w:val="24"/>
                <w:szCs w:val="24"/>
              </w:rPr>
            </w:pPr>
          </w:p>
        </w:tc>
      </w:tr>
      <w:tr w:rsidR="00EC012F">
        <w:tc>
          <w:tcPr>
            <w:tcW w:w="712" w:type="dxa"/>
            <w:vAlign w:val="center"/>
          </w:tcPr>
          <w:p w:rsidR="00EC012F" w:rsidRDefault="00341E8E">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5960" w:type="dxa"/>
            <w:gridSpan w:val="2"/>
            <w:vAlign w:val="center"/>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наличии объектов спорта, в том числе приспособленных для использования инвалидами и лицами с ограниченными возможностями здоровья;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vAlign w:val="center"/>
          </w:tcPr>
          <w:p w:rsidR="00EC012F" w:rsidRDefault="00EC012F">
            <w:pPr>
              <w:ind w:right="14"/>
              <w:rPr>
                <w:rFonts w:ascii="Times New Roman" w:eastAsia="Times New Roman" w:hAnsi="Times New Roman" w:cs="Times New Roman"/>
                <w:b/>
                <w:sz w:val="24"/>
                <w:szCs w:val="24"/>
              </w:rPr>
            </w:pPr>
          </w:p>
        </w:tc>
      </w:tr>
      <w:tr w:rsidR="00EC012F">
        <w:tc>
          <w:tcPr>
            <w:tcW w:w="712" w:type="dxa"/>
            <w:vAlign w:val="center"/>
          </w:tcPr>
          <w:p w:rsidR="00EC012F" w:rsidRDefault="00341E8E">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5960" w:type="dxa"/>
            <w:gridSpan w:val="2"/>
            <w:vAlign w:val="center"/>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наличии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vAlign w:val="center"/>
          </w:tcPr>
          <w:p w:rsidR="00EC012F" w:rsidRDefault="00EC012F">
            <w:pPr>
              <w:ind w:right="14"/>
              <w:rPr>
                <w:rFonts w:ascii="Times New Roman" w:eastAsia="Times New Roman" w:hAnsi="Times New Roman" w:cs="Times New Roman"/>
                <w:b/>
                <w:sz w:val="24"/>
                <w:szCs w:val="24"/>
              </w:rPr>
            </w:pPr>
          </w:p>
        </w:tc>
      </w:tr>
      <w:tr w:rsidR="00EC012F">
        <w:tc>
          <w:tcPr>
            <w:tcW w:w="712" w:type="dxa"/>
            <w:vAlign w:val="center"/>
          </w:tcPr>
          <w:p w:rsidR="00EC012F" w:rsidRDefault="00341E8E">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5960" w:type="dxa"/>
            <w:gridSpan w:val="2"/>
            <w:vAlign w:val="center"/>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об условиях питания обучающихся, в том числе инвалидов и лиц с ограниченными возможностями здоровья;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vAlign w:val="center"/>
          </w:tcPr>
          <w:p w:rsidR="00EC012F" w:rsidRDefault="00EC012F">
            <w:pPr>
              <w:ind w:right="14"/>
              <w:rPr>
                <w:rFonts w:ascii="Times New Roman" w:eastAsia="Times New Roman" w:hAnsi="Times New Roman" w:cs="Times New Roman"/>
                <w:b/>
                <w:sz w:val="24"/>
                <w:szCs w:val="24"/>
              </w:rPr>
            </w:pPr>
          </w:p>
        </w:tc>
      </w:tr>
      <w:tr w:rsidR="00EC012F">
        <w:tc>
          <w:tcPr>
            <w:tcW w:w="712" w:type="dxa"/>
            <w:vAlign w:val="center"/>
          </w:tcPr>
          <w:p w:rsidR="00EC012F" w:rsidRDefault="00341E8E">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5960" w:type="dxa"/>
            <w:gridSpan w:val="2"/>
            <w:vAlign w:val="center"/>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об условиях охраны здоровья обучающихся, в том числе инвалидов и лиц с ограниченными возможностями здоровья;</w:t>
            </w:r>
          </w:p>
        </w:tc>
        <w:tc>
          <w:tcPr>
            <w:tcW w:w="1417" w:type="dxa"/>
            <w:gridSpan w:val="2"/>
            <w:vAlign w:val="center"/>
          </w:tcPr>
          <w:p w:rsidR="00EC012F" w:rsidRDefault="00EC012F">
            <w:pPr>
              <w:ind w:right="14"/>
              <w:jc w:val="center"/>
              <w:rPr>
                <w:rFonts w:ascii="Times New Roman" w:eastAsia="Times New Roman" w:hAnsi="Times New Roman" w:cs="Times New Roman"/>
                <w:sz w:val="24"/>
                <w:szCs w:val="24"/>
              </w:rPr>
            </w:pP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vAlign w:val="center"/>
          </w:tcPr>
          <w:p w:rsidR="00EC012F" w:rsidRDefault="00EC012F">
            <w:pPr>
              <w:ind w:right="14"/>
              <w:rPr>
                <w:rFonts w:ascii="Times New Roman" w:eastAsia="Times New Roman" w:hAnsi="Times New Roman" w:cs="Times New Roman"/>
                <w:b/>
                <w:sz w:val="24"/>
                <w:szCs w:val="24"/>
              </w:rPr>
            </w:pPr>
          </w:p>
        </w:tc>
      </w:tr>
      <w:tr w:rsidR="00EC012F">
        <w:tc>
          <w:tcPr>
            <w:tcW w:w="712" w:type="dxa"/>
            <w:vAlign w:val="center"/>
          </w:tcPr>
          <w:p w:rsidR="00EC012F" w:rsidRDefault="00341E8E">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5960" w:type="dxa"/>
            <w:gridSpan w:val="2"/>
            <w:vAlign w:val="center"/>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сведений о доступе к информационным системам и информационно-телекоммуникационным сетям, в том числе приспособленным для </w:t>
            </w:r>
            <w:r>
              <w:rPr>
                <w:rFonts w:ascii="Times New Roman" w:eastAsia="Times New Roman" w:hAnsi="Times New Roman" w:cs="Times New Roman"/>
                <w:sz w:val="24"/>
                <w:szCs w:val="24"/>
              </w:rPr>
              <w:lastRenderedPageBreak/>
              <w:t>использования инвалидами и лицами с ограниченными возможностями здоровья;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vAlign w:val="center"/>
          </w:tcPr>
          <w:p w:rsidR="00EC012F" w:rsidRDefault="00EC012F">
            <w:pPr>
              <w:ind w:right="14"/>
              <w:rPr>
                <w:rFonts w:ascii="Times New Roman" w:eastAsia="Times New Roman" w:hAnsi="Times New Roman" w:cs="Times New Roman"/>
                <w:b/>
                <w:sz w:val="24"/>
                <w:szCs w:val="24"/>
              </w:rPr>
            </w:pPr>
          </w:p>
        </w:tc>
      </w:tr>
      <w:tr w:rsidR="00EC012F">
        <w:tc>
          <w:tcPr>
            <w:tcW w:w="712" w:type="dxa"/>
            <w:vAlign w:val="center"/>
          </w:tcPr>
          <w:p w:rsidR="00EC012F" w:rsidRDefault="00341E8E">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5960" w:type="dxa"/>
            <w:gridSpan w:val="2"/>
            <w:vAlign w:val="center"/>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vAlign w:val="center"/>
          </w:tcPr>
          <w:p w:rsidR="00EC012F" w:rsidRDefault="00EC012F">
            <w:pPr>
              <w:ind w:right="14"/>
              <w:rPr>
                <w:rFonts w:ascii="Times New Roman" w:eastAsia="Times New Roman" w:hAnsi="Times New Roman" w:cs="Times New Roman"/>
                <w:b/>
                <w:sz w:val="24"/>
                <w:szCs w:val="24"/>
              </w:rPr>
            </w:pPr>
          </w:p>
        </w:tc>
      </w:tr>
      <w:tr w:rsidR="00EC012F">
        <w:tc>
          <w:tcPr>
            <w:tcW w:w="712" w:type="dxa"/>
            <w:vAlign w:val="center"/>
          </w:tcPr>
          <w:p w:rsidR="00EC012F" w:rsidRDefault="00341E8E">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5960" w:type="dxa"/>
            <w:gridSpan w:val="2"/>
            <w:vAlign w:val="center"/>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vAlign w:val="center"/>
          </w:tcPr>
          <w:p w:rsidR="00EC012F" w:rsidRDefault="00EC012F">
            <w:pPr>
              <w:ind w:right="14"/>
              <w:rPr>
                <w:rFonts w:ascii="Times New Roman" w:eastAsia="Times New Roman" w:hAnsi="Times New Roman" w:cs="Times New Roman"/>
                <w:b/>
                <w:sz w:val="24"/>
                <w:szCs w:val="24"/>
              </w:rPr>
            </w:pPr>
          </w:p>
        </w:tc>
      </w:tr>
      <w:tr w:rsidR="00EC012F">
        <w:tc>
          <w:tcPr>
            <w:tcW w:w="712" w:type="dxa"/>
            <w:vAlign w:val="center"/>
          </w:tcPr>
          <w:p w:rsidR="00EC012F" w:rsidRDefault="00341E8E">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6.10</w:t>
            </w:r>
          </w:p>
        </w:tc>
        <w:tc>
          <w:tcPr>
            <w:tcW w:w="5960" w:type="dxa"/>
            <w:gridSpan w:val="2"/>
            <w:vAlign w:val="center"/>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 количестве вакантных мест для приема (перевода) по каждой образовательной программе,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vAlign w:val="center"/>
          </w:tcPr>
          <w:p w:rsidR="00EC012F" w:rsidRDefault="00EC012F">
            <w:pPr>
              <w:ind w:right="14"/>
              <w:rPr>
                <w:rFonts w:ascii="Times New Roman" w:eastAsia="Times New Roman" w:hAnsi="Times New Roman" w:cs="Times New Roman"/>
                <w:b/>
                <w:sz w:val="24"/>
                <w:szCs w:val="24"/>
              </w:rPr>
            </w:pPr>
          </w:p>
        </w:tc>
      </w:tr>
      <w:tr w:rsidR="00EC012F">
        <w:tc>
          <w:tcPr>
            <w:tcW w:w="712" w:type="dxa"/>
            <w:vAlign w:val="center"/>
          </w:tcPr>
          <w:p w:rsidR="00EC012F" w:rsidRDefault="00341E8E">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6.11</w:t>
            </w:r>
          </w:p>
        </w:tc>
        <w:tc>
          <w:tcPr>
            <w:tcW w:w="5960" w:type="dxa"/>
            <w:gridSpan w:val="2"/>
            <w:vAlign w:val="center"/>
          </w:tcPr>
          <w:p w:rsidR="00EC012F" w:rsidRDefault="00341E8E">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наличии и условиях предоставления обучающимся стипендий, мер социальной поддержки</w:t>
            </w:r>
          </w:p>
        </w:tc>
        <w:tc>
          <w:tcPr>
            <w:tcW w:w="1417" w:type="dxa"/>
            <w:gridSpan w:val="2"/>
            <w:vAlign w:val="center"/>
          </w:tcPr>
          <w:p w:rsidR="00EC012F" w:rsidRDefault="00341E8E">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EC012F" w:rsidRDefault="00EC012F">
            <w:pPr>
              <w:ind w:right="14"/>
              <w:rPr>
                <w:rFonts w:ascii="Times New Roman" w:eastAsia="Times New Roman" w:hAnsi="Times New Roman" w:cs="Times New Roman"/>
                <w:b/>
                <w:sz w:val="24"/>
                <w:szCs w:val="24"/>
              </w:rPr>
            </w:pPr>
          </w:p>
        </w:tc>
        <w:tc>
          <w:tcPr>
            <w:tcW w:w="850" w:type="dxa"/>
            <w:vAlign w:val="center"/>
          </w:tcPr>
          <w:p w:rsidR="00EC012F" w:rsidRDefault="00EC012F">
            <w:pPr>
              <w:ind w:right="14"/>
              <w:rPr>
                <w:rFonts w:ascii="Times New Roman" w:eastAsia="Times New Roman" w:hAnsi="Times New Roman" w:cs="Times New Roman"/>
                <w:b/>
                <w:sz w:val="24"/>
                <w:szCs w:val="24"/>
              </w:rPr>
            </w:pPr>
          </w:p>
        </w:tc>
      </w:tr>
    </w:tbl>
    <w:p w:rsidR="00EC012F" w:rsidRDefault="00EC012F">
      <w:pPr>
        <w:spacing w:after="49"/>
        <w:rPr>
          <w:rFonts w:ascii="Times New Roman" w:eastAsia="Times New Roman" w:hAnsi="Times New Roman" w:cs="Times New Roman"/>
          <w:sz w:val="24"/>
          <w:szCs w:val="24"/>
        </w:rPr>
      </w:pPr>
    </w:p>
    <w:p w:rsidR="00EC012F" w:rsidRDefault="00341E8E">
      <w:pPr>
        <w:pStyle w:val="1"/>
        <w:jc w:val="right"/>
        <w:rPr>
          <w:rFonts w:ascii="Times New Roman" w:eastAsia="Times New Roman" w:hAnsi="Times New Roman" w:cs="Times New Roman"/>
          <w:b w:val="0"/>
          <w:sz w:val="24"/>
          <w:szCs w:val="24"/>
        </w:rPr>
      </w:pPr>
      <w:r>
        <w:br w:type="page"/>
      </w:r>
    </w:p>
    <w:p w:rsidR="00EC012F" w:rsidRDefault="00341E8E">
      <w:pPr>
        <w:pStyle w:val="1"/>
        <w:jc w:val="right"/>
        <w:rPr>
          <w:rFonts w:ascii="Times New Roman" w:eastAsia="Times New Roman" w:hAnsi="Times New Roman" w:cs="Times New Roman"/>
          <w:b w:val="0"/>
          <w:sz w:val="24"/>
          <w:szCs w:val="24"/>
        </w:rPr>
      </w:pPr>
      <w:bookmarkStart w:id="14" w:name="_3j2qqm3" w:colFirst="0" w:colLast="0"/>
      <w:bookmarkEnd w:id="14"/>
      <w:r>
        <w:rPr>
          <w:rFonts w:ascii="Times New Roman" w:eastAsia="Times New Roman" w:hAnsi="Times New Roman" w:cs="Times New Roman"/>
          <w:b w:val="0"/>
          <w:sz w:val="24"/>
          <w:szCs w:val="24"/>
        </w:rPr>
        <w:lastRenderedPageBreak/>
        <w:t>Приложение 2</w:t>
      </w:r>
    </w:p>
    <w:p w:rsidR="00EC012F" w:rsidRDefault="00341E8E">
      <w:pPr>
        <w:pStyle w:val="1"/>
        <w:tabs>
          <w:tab w:val="center" w:pos="4677"/>
          <w:tab w:val="right" w:pos="9355"/>
        </w:tabs>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Независимая оценка качества условий оказания услуг образовательных организаций </w:t>
      </w:r>
    </w:p>
    <w:p w:rsidR="00EC012F" w:rsidRDefault="00341E8E">
      <w:pPr>
        <w:pStyle w:val="1"/>
        <w:tabs>
          <w:tab w:val="center" w:pos="4677"/>
          <w:tab w:val="right" w:pos="9355"/>
        </w:tabs>
        <w:spacing w:before="0" w:after="0" w:line="240" w:lineRule="auto"/>
        <w:rPr>
          <w:rFonts w:ascii="Times New Roman" w:eastAsia="Times New Roman" w:hAnsi="Times New Roman" w:cs="Times New Roman"/>
          <w:sz w:val="24"/>
          <w:szCs w:val="24"/>
        </w:rPr>
      </w:pPr>
      <w:bookmarkStart w:id="15" w:name="_1y810tw" w:colFirst="0" w:colLast="0"/>
      <w:bookmarkEnd w:id="15"/>
      <w:r>
        <w:rPr>
          <w:rFonts w:ascii="Times New Roman" w:eastAsia="Times New Roman" w:hAnsi="Times New Roman" w:cs="Times New Roman"/>
          <w:sz w:val="24"/>
          <w:szCs w:val="24"/>
        </w:rPr>
        <w:t xml:space="preserve">ФОРМА ОЦЕНКИ ПРИ ПОСЕЩЕНИИ ОРГАНИЗАЦИИ  </w:t>
      </w:r>
    </w:p>
    <w:p w:rsidR="00EC012F" w:rsidRDefault="00341E8E">
      <w:pPr>
        <w:pBdr>
          <w:top w:val="nil"/>
          <w:left w:val="nil"/>
          <w:bottom w:val="nil"/>
          <w:right w:val="nil"/>
          <w:between w:val="nil"/>
        </w:pBdr>
        <w:tabs>
          <w:tab w:val="center" w:pos="4677"/>
          <w:tab w:val="right" w:pos="9355"/>
        </w:tabs>
        <w:spacing w:after="0" w:line="240" w:lineRule="auto"/>
        <w:rPr>
          <w:rFonts w:ascii="Arial" w:eastAsia="Arial" w:hAnsi="Arial" w:cs="Arial"/>
          <w:b/>
        </w:rPr>
      </w:pPr>
      <w:r>
        <w:rPr>
          <w:rFonts w:ascii="Arial" w:eastAsia="Arial" w:hAnsi="Arial" w:cs="Arial"/>
          <w:b/>
        </w:rPr>
        <w:t>Организация:_____________________________________________________________</w:t>
      </w:r>
    </w:p>
    <w:p w:rsidR="00EC012F" w:rsidRDefault="00341E8E">
      <w:pPr>
        <w:pBdr>
          <w:top w:val="nil"/>
          <w:left w:val="nil"/>
          <w:bottom w:val="nil"/>
          <w:right w:val="nil"/>
          <w:between w:val="nil"/>
        </w:pBdr>
        <w:tabs>
          <w:tab w:val="center" w:pos="4677"/>
          <w:tab w:val="right" w:pos="9355"/>
        </w:tabs>
        <w:spacing w:after="0" w:line="240" w:lineRule="auto"/>
        <w:rPr>
          <w:rFonts w:ascii="Arial" w:eastAsia="Arial" w:hAnsi="Arial" w:cs="Arial"/>
          <w:b/>
        </w:rPr>
      </w:pPr>
      <w:r>
        <w:rPr>
          <w:rFonts w:ascii="Arial" w:eastAsia="Arial" w:hAnsi="Arial" w:cs="Arial"/>
          <w:b/>
        </w:rPr>
        <w:t>Дата посещения:_______________ Время начала посещения ___________________</w:t>
      </w:r>
    </w:p>
    <w:p w:rsidR="00EC012F" w:rsidRDefault="00341E8E">
      <w:pPr>
        <w:pBdr>
          <w:top w:val="nil"/>
          <w:left w:val="nil"/>
          <w:bottom w:val="nil"/>
          <w:right w:val="nil"/>
          <w:between w:val="nil"/>
        </w:pBdr>
        <w:tabs>
          <w:tab w:val="center" w:pos="4677"/>
          <w:tab w:val="right" w:pos="9355"/>
        </w:tabs>
        <w:spacing w:after="0" w:line="240" w:lineRule="auto"/>
        <w:rPr>
          <w:rFonts w:ascii="Arial" w:eastAsia="Arial" w:hAnsi="Arial" w:cs="Arial"/>
          <w:b/>
        </w:rPr>
      </w:pPr>
      <w:r>
        <w:rPr>
          <w:rFonts w:ascii="Arial" w:eastAsia="Arial" w:hAnsi="Arial" w:cs="Arial"/>
          <w:b/>
        </w:rPr>
        <w:t>Время окончания посещения: ______________________</w:t>
      </w:r>
    </w:p>
    <w:p w:rsidR="00EC012F" w:rsidRDefault="00EC012F">
      <w:pPr>
        <w:pBdr>
          <w:top w:val="nil"/>
          <w:left w:val="nil"/>
          <w:bottom w:val="nil"/>
          <w:right w:val="nil"/>
          <w:between w:val="nil"/>
        </w:pBdr>
        <w:tabs>
          <w:tab w:val="center" w:pos="4677"/>
          <w:tab w:val="right" w:pos="9355"/>
        </w:tabs>
        <w:spacing w:after="0" w:line="240" w:lineRule="auto"/>
        <w:rPr>
          <w:rFonts w:ascii="Arial" w:eastAsia="Arial" w:hAnsi="Arial" w:cs="Arial"/>
          <w:b/>
        </w:rPr>
      </w:pPr>
    </w:p>
    <w:p w:rsidR="00EC012F" w:rsidRDefault="00341E8E">
      <w:pPr>
        <w:pBdr>
          <w:top w:val="nil"/>
          <w:left w:val="nil"/>
          <w:bottom w:val="nil"/>
          <w:right w:val="nil"/>
          <w:between w:val="nil"/>
        </w:pBdr>
        <w:tabs>
          <w:tab w:val="center" w:pos="4677"/>
          <w:tab w:val="right" w:pos="9355"/>
        </w:tabs>
        <w:spacing w:after="0" w:line="240" w:lineRule="auto"/>
        <w:rPr>
          <w:rFonts w:ascii="Arial" w:eastAsia="Arial" w:hAnsi="Arial" w:cs="Arial"/>
          <w:color w:val="000000"/>
        </w:rPr>
      </w:pPr>
      <w:r>
        <w:rPr>
          <w:rFonts w:ascii="Arial" w:eastAsia="Arial" w:hAnsi="Arial" w:cs="Arial"/>
          <w:color w:val="000000"/>
        </w:rPr>
        <w:t xml:space="preserve">Отметьте “Да”, если показатель присутствует, и “Нет”, если показатель отсутствует </w:t>
      </w:r>
    </w:p>
    <w:tbl>
      <w:tblPr>
        <w:tblStyle w:val="aff6"/>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0"/>
        <w:gridCol w:w="6510"/>
        <w:gridCol w:w="840"/>
        <w:gridCol w:w="780"/>
      </w:tblGrid>
      <w:tr w:rsidR="00EC012F">
        <w:trPr>
          <w:trHeight w:val="420"/>
        </w:trPr>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 п/п</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xml:space="preserve">Объект оценки </w:t>
            </w:r>
          </w:p>
        </w:tc>
        <w:tc>
          <w:tcPr>
            <w:tcW w:w="1620" w:type="dxa"/>
            <w:gridSpan w:val="2"/>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Наличие информации</w:t>
            </w:r>
          </w:p>
        </w:tc>
      </w:tr>
      <w:tr w:rsidR="00EC012F">
        <w:trPr>
          <w:trHeight w:val="420"/>
        </w:trPr>
        <w:tc>
          <w:tcPr>
            <w:tcW w:w="9030" w:type="dxa"/>
            <w:gridSpan w:val="4"/>
            <w:shd w:val="clear" w:color="auto" w:fill="auto"/>
            <w:tcMar>
              <w:top w:w="100" w:type="dxa"/>
              <w:left w:w="100" w:type="dxa"/>
              <w:bottom w:w="100" w:type="dxa"/>
              <w:right w:w="100" w:type="dxa"/>
            </w:tcMar>
            <w:vAlign w:val="center"/>
          </w:tcPr>
          <w:p w:rsidR="00EC012F" w:rsidRDefault="00341E8E">
            <w:pPr>
              <w:numPr>
                <w:ilvl w:val="0"/>
                <w:numId w:val="1"/>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Открытость и доступность информации об организации.</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1.1</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На</w:t>
            </w:r>
            <w:r>
              <w:rPr>
                <w:rFonts w:ascii="Arial" w:eastAsia="Arial" w:hAnsi="Arial" w:cs="Arial"/>
              </w:rPr>
              <w:t>личие информационного стенда в организации</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bl>
    <w:p w:rsidR="00EC012F" w:rsidRDefault="00EC012F">
      <w:pPr>
        <w:pBdr>
          <w:top w:val="nil"/>
          <w:left w:val="nil"/>
          <w:bottom w:val="nil"/>
          <w:right w:val="nil"/>
          <w:between w:val="nil"/>
        </w:pBdr>
        <w:spacing w:after="0" w:line="276" w:lineRule="auto"/>
        <w:rPr>
          <w:rFonts w:ascii="Arial" w:eastAsia="Arial" w:hAnsi="Arial" w:cs="Arial"/>
          <w:color w:val="000000"/>
        </w:rPr>
      </w:pPr>
    </w:p>
    <w:tbl>
      <w:tblPr>
        <w:tblStyle w:val="aff7"/>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0"/>
        <w:gridCol w:w="6510"/>
        <w:gridCol w:w="840"/>
        <w:gridCol w:w="780"/>
      </w:tblGrid>
      <w:tr w:rsidR="00EC012F">
        <w:trPr>
          <w:trHeight w:val="420"/>
        </w:trPr>
        <w:tc>
          <w:tcPr>
            <w:tcW w:w="9030" w:type="dxa"/>
            <w:gridSpan w:val="4"/>
            <w:shd w:val="clear" w:color="auto" w:fill="auto"/>
            <w:tcMar>
              <w:top w:w="100" w:type="dxa"/>
              <w:left w:w="100" w:type="dxa"/>
              <w:bottom w:w="100" w:type="dxa"/>
              <w:right w:w="100" w:type="dxa"/>
            </w:tcMar>
          </w:tcPr>
          <w:p w:rsidR="00EC012F" w:rsidRDefault="00341E8E">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b/>
                <w:color w:val="000000"/>
              </w:rPr>
              <w:t>2. Комфортность условий предоставления услуг</w:t>
            </w:r>
          </w:p>
        </w:tc>
      </w:tr>
      <w:tr w:rsidR="00EC012F">
        <w:trPr>
          <w:trHeight w:val="420"/>
        </w:trPr>
        <w:tc>
          <w:tcPr>
            <w:tcW w:w="90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2.1</w:t>
            </w:r>
          </w:p>
        </w:tc>
        <w:tc>
          <w:tcPr>
            <w:tcW w:w="8130" w:type="dxa"/>
            <w:gridSpan w:val="3"/>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Обеспечение в организации комфортных условий для предоставления услуг</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2.1.1</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комфортной зоны отдыха (ожидания)</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2.1.2</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и понятность навигации внутри организации</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2.1.3</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Доступность питьевой воды</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2.1.4</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и доступность санитарно-гигиенических помещений (чистота помещений, наличие мыла, воды, туалетной бумаги и пр.)</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2.1.5</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Санитарное состояние помещений организаций</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bl>
    <w:p w:rsidR="00EC012F" w:rsidRDefault="00EC012F">
      <w:pPr>
        <w:pBdr>
          <w:top w:val="nil"/>
          <w:left w:val="nil"/>
          <w:bottom w:val="nil"/>
          <w:right w:val="nil"/>
          <w:between w:val="nil"/>
        </w:pBdr>
        <w:spacing w:after="0" w:line="276" w:lineRule="auto"/>
        <w:rPr>
          <w:rFonts w:ascii="Arial" w:eastAsia="Arial" w:hAnsi="Arial" w:cs="Arial"/>
          <w:color w:val="000000"/>
        </w:rPr>
      </w:pPr>
    </w:p>
    <w:tbl>
      <w:tblPr>
        <w:tblStyle w:val="aff8"/>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0"/>
        <w:gridCol w:w="6510"/>
        <w:gridCol w:w="840"/>
        <w:gridCol w:w="780"/>
      </w:tblGrid>
      <w:tr w:rsidR="00EC012F">
        <w:trPr>
          <w:trHeight w:val="420"/>
        </w:trPr>
        <w:tc>
          <w:tcPr>
            <w:tcW w:w="9030" w:type="dxa"/>
            <w:gridSpan w:val="4"/>
            <w:shd w:val="clear" w:color="auto" w:fill="auto"/>
            <w:tcMar>
              <w:top w:w="100" w:type="dxa"/>
              <w:left w:w="100" w:type="dxa"/>
              <w:bottom w:w="100" w:type="dxa"/>
              <w:right w:w="100" w:type="dxa"/>
            </w:tcMar>
          </w:tcPr>
          <w:p w:rsidR="00EC012F" w:rsidRDefault="00341E8E">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b/>
                <w:color w:val="000000"/>
              </w:rPr>
              <w:t>3. Доступность услуг для инвалидов</w:t>
            </w:r>
          </w:p>
        </w:tc>
      </w:tr>
      <w:tr w:rsidR="00EC012F">
        <w:trPr>
          <w:trHeight w:val="420"/>
        </w:trPr>
        <w:tc>
          <w:tcPr>
            <w:tcW w:w="90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3.1</w:t>
            </w:r>
          </w:p>
        </w:tc>
        <w:tc>
          <w:tcPr>
            <w:tcW w:w="8130" w:type="dxa"/>
            <w:gridSpan w:val="3"/>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Оборудование территории, прилегающей к организации, и ее помещений с учетом доступности для инвалидов</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3.1.1</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Оборудование входных групп пандусами или подъемными платформами</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3.1.2</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выделенных стоянок для автотранспортных средств инвалидов</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3.1.3</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адаптированных лифтов, поручней, расширенных дверных проемов</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3.1.4</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сменных кресел-колясок</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3.1.5</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специально оборудованных санитарно-гигиенических помещений в организации</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rPr>
          <w:trHeight w:val="420"/>
        </w:trPr>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3.2</w:t>
            </w:r>
          </w:p>
        </w:tc>
        <w:tc>
          <w:tcPr>
            <w:tcW w:w="8130" w:type="dxa"/>
            <w:gridSpan w:val="3"/>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 xml:space="preserve">Обеспечение в организации условий доступности, позволяющих </w:t>
            </w:r>
            <w:r>
              <w:rPr>
                <w:rFonts w:ascii="Arial" w:eastAsia="Arial" w:hAnsi="Arial" w:cs="Arial"/>
                <w:b/>
                <w:color w:val="000000"/>
              </w:rPr>
              <w:lastRenderedPageBreak/>
              <w:t>инвалидам получать услуги наравне с другими</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lastRenderedPageBreak/>
              <w:t>3.2.1</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Дублирование для инвалидов по слуху и зрению звуковой и зрительной информации</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3.2.2</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Дублирование надписей, знаков и иной текстовой и графической информации знаками, выполненными рельефно-точечным шрифтом Брайля</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3.2.3</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Возможность предоставления инвалидам по слуху (слуху и зрению) услуг сурдопереводчика (тифлосурдопереводчика)</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3.2.4</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EC012F">
        <w:tc>
          <w:tcPr>
            <w:tcW w:w="90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3.2.5</w:t>
            </w:r>
          </w:p>
        </w:tc>
        <w:tc>
          <w:tcPr>
            <w:tcW w:w="6510" w:type="dxa"/>
            <w:shd w:val="clear" w:color="auto" w:fill="auto"/>
            <w:tcMar>
              <w:top w:w="100" w:type="dxa"/>
              <w:left w:w="100" w:type="dxa"/>
              <w:bottom w:w="100" w:type="dxa"/>
              <w:right w:w="100" w:type="dxa"/>
            </w:tcMar>
          </w:tcPr>
          <w:p w:rsidR="00EC012F" w:rsidRDefault="00341E8E">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возможности предоставления услуги в дистанционном режиме или на дому</w:t>
            </w:r>
          </w:p>
        </w:tc>
        <w:tc>
          <w:tcPr>
            <w:tcW w:w="84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EC012F" w:rsidRDefault="00341E8E">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bl>
    <w:p w:rsidR="00EC012F" w:rsidRDefault="00EC012F">
      <w:pPr>
        <w:pBdr>
          <w:top w:val="nil"/>
          <w:left w:val="nil"/>
          <w:bottom w:val="nil"/>
          <w:right w:val="nil"/>
          <w:between w:val="nil"/>
        </w:pBdr>
        <w:jc w:val="right"/>
        <w:rPr>
          <w:rFonts w:ascii="Times New Roman" w:eastAsia="Times New Roman" w:hAnsi="Times New Roman" w:cs="Times New Roman"/>
          <w:sz w:val="24"/>
          <w:szCs w:val="24"/>
        </w:rPr>
      </w:pPr>
    </w:p>
    <w:p w:rsidR="00EC012F" w:rsidRDefault="00EC012F">
      <w:pPr>
        <w:pBdr>
          <w:top w:val="nil"/>
          <w:left w:val="nil"/>
          <w:bottom w:val="nil"/>
          <w:right w:val="nil"/>
          <w:between w:val="nil"/>
        </w:pBdr>
        <w:jc w:val="right"/>
        <w:rPr>
          <w:rFonts w:ascii="Times New Roman" w:eastAsia="Times New Roman" w:hAnsi="Times New Roman" w:cs="Times New Roman"/>
          <w:sz w:val="24"/>
          <w:szCs w:val="24"/>
        </w:rPr>
      </w:pPr>
    </w:p>
    <w:p w:rsidR="00EC012F" w:rsidRDefault="00EC012F">
      <w:pPr>
        <w:pBdr>
          <w:top w:val="nil"/>
          <w:left w:val="nil"/>
          <w:bottom w:val="nil"/>
          <w:right w:val="nil"/>
          <w:between w:val="nil"/>
        </w:pBdr>
        <w:jc w:val="right"/>
        <w:rPr>
          <w:rFonts w:ascii="Times New Roman" w:eastAsia="Times New Roman" w:hAnsi="Times New Roman" w:cs="Times New Roman"/>
          <w:sz w:val="24"/>
          <w:szCs w:val="24"/>
        </w:rPr>
      </w:pPr>
    </w:p>
    <w:p w:rsidR="00EC012F" w:rsidRDefault="00EC012F">
      <w:pPr>
        <w:pBdr>
          <w:top w:val="nil"/>
          <w:left w:val="nil"/>
          <w:bottom w:val="nil"/>
          <w:right w:val="nil"/>
          <w:between w:val="nil"/>
        </w:pBdr>
        <w:jc w:val="right"/>
        <w:rPr>
          <w:rFonts w:ascii="Times New Roman" w:eastAsia="Times New Roman" w:hAnsi="Times New Roman" w:cs="Times New Roman"/>
          <w:sz w:val="24"/>
          <w:szCs w:val="24"/>
        </w:rPr>
      </w:pPr>
    </w:p>
    <w:p w:rsidR="00EC012F" w:rsidRDefault="00EC012F">
      <w:pPr>
        <w:pBdr>
          <w:top w:val="nil"/>
          <w:left w:val="nil"/>
          <w:bottom w:val="nil"/>
          <w:right w:val="nil"/>
          <w:between w:val="nil"/>
        </w:pBdr>
        <w:jc w:val="right"/>
        <w:rPr>
          <w:rFonts w:ascii="Times New Roman" w:eastAsia="Times New Roman" w:hAnsi="Times New Roman" w:cs="Times New Roman"/>
          <w:sz w:val="24"/>
          <w:szCs w:val="24"/>
        </w:rPr>
      </w:pPr>
    </w:p>
    <w:p w:rsidR="00EC012F" w:rsidRDefault="00341E8E">
      <w:pPr>
        <w:pStyle w:val="1"/>
        <w:spacing w:before="0"/>
        <w:jc w:val="right"/>
        <w:rPr>
          <w:rFonts w:ascii="Times New Roman" w:eastAsia="Times New Roman" w:hAnsi="Times New Roman" w:cs="Times New Roman"/>
          <w:b w:val="0"/>
          <w:sz w:val="24"/>
          <w:szCs w:val="24"/>
        </w:rPr>
      </w:pPr>
      <w:bookmarkStart w:id="16" w:name="_4i7ojhp" w:colFirst="0" w:colLast="0"/>
      <w:bookmarkEnd w:id="16"/>
      <w:r>
        <w:br w:type="page"/>
      </w:r>
    </w:p>
    <w:p w:rsidR="00EC012F" w:rsidRDefault="00341E8E">
      <w:pPr>
        <w:pStyle w:val="1"/>
        <w:spacing w:before="0"/>
        <w:jc w:val="right"/>
        <w:rPr>
          <w:rFonts w:ascii="Times New Roman" w:eastAsia="Times New Roman" w:hAnsi="Times New Roman" w:cs="Times New Roman"/>
          <w:b w:val="0"/>
          <w:sz w:val="24"/>
          <w:szCs w:val="24"/>
        </w:rPr>
      </w:pPr>
      <w:bookmarkStart w:id="17" w:name="_2xcytpi" w:colFirst="0" w:colLast="0"/>
      <w:bookmarkEnd w:id="17"/>
      <w:r>
        <w:rPr>
          <w:rFonts w:ascii="Times New Roman" w:eastAsia="Times New Roman" w:hAnsi="Times New Roman" w:cs="Times New Roman"/>
          <w:b w:val="0"/>
          <w:sz w:val="24"/>
          <w:szCs w:val="24"/>
        </w:rPr>
        <w:lastRenderedPageBreak/>
        <w:t>Приложение 3</w:t>
      </w:r>
    </w:p>
    <w:p w:rsidR="00EC012F" w:rsidRDefault="00EC012F">
      <w:pPr>
        <w:pStyle w:val="1"/>
        <w:spacing w:before="0" w:after="0" w:line="240" w:lineRule="auto"/>
        <w:jc w:val="center"/>
        <w:rPr>
          <w:rFonts w:ascii="Times New Roman" w:eastAsia="Times New Roman" w:hAnsi="Times New Roman" w:cs="Times New Roman"/>
          <w:sz w:val="24"/>
          <w:szCs w:val="24"/>
        </w:rPr>
      </w:pPr>
    </w:p>
    <w:p w:rsidR="00EC012F" w:rsidRDefault="00341E8E">
      <w:pPr>
        <w:pStyle w:val="1"/>
        <w:spacing w:before="0"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w:t>
      </w:r>
      <w:r>
        <w:rPr>
          <w:rFonts w:ascii="Times New Roman" w:eastAsia="Times New Roman" w:hAnsi="Times New Roman" w:cs="Times New Roman"/>
          <w:sz w:val="24"/>
          <w:szCs w:val="24"/>
          <w:vertAlign w:val="superscript"/>
        </w:rPr>
        <w:footnoteReference w:id="5"/>
      </w:r>
    </w:p>
    <w:p w:rsidR="00EC012F" w:rsidRDefault="00341E8E">
      <w:pPr>
        <w:pStyle w:val="1"/>
        <w:spacing w:before="0"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для опроса получателей услуг о качестве условий оказания</w:t>
      </w:r>
    </w:p>
    <w:p w:rsidR="00EC012F" w:rsidRDefault="00341E8E">
      <w:pPr>
        <w:pStyle w:val="1"/>
        <w:spacing w:before="0" w:after="0" w:line="240" w:lineRule="auto"/>
        <w:jc w:val="center"/>
        <w:rPr>
          <w:rFonts w:ascii="Times New Roman" w:eastAsia="Times New Roman" w:hAnsi="Times New Roman" w:cs="Times New Roman"/>
          <w:sz w:val="24"/>
          <w:szCs w:val="24"/>
        </w:rPr>
      </w:pPr>
      <w:bookmarkStart w:id="18" w:name="_1ci93xb" w:colFirst="0" w:colLast="0"/>
      <w:bookmarkEnd w:id="18"/>
      <w:r>
        <w:rPr>
          <w:rFonts w:ascii="Times New Roman" w:eastAsia="Times New Roman" w:hAnsi="Times New Roman" w:cs="Times New Roman"/>
          <w:sz w:val="24"/>
          <w:szCs w:val="24"/>
        </w:rPr>
        <w:t xml:space="preserve">услуг образовательными организациями </w:t>
      </w:r>
    </w:p>
    <w:p w:rsidR="00EC012F" w:rsidRDefault="00341E8E">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color w:val="333333"/>
          <w:sz w:val="24"/>
          <w:szCs w:val="24"/>
        </w:rPr>
        <w:t> </w:t>
      </w:r>
    </w:p>
    <w:p w:rsidR="00EC012F" w:rsidRDefault="00341E8E">
      <w:pPr>
        <w:pBdr>
          <w:top w:val="nil"/>
          <w:left w:val="nil"/>
          <w:bottom w:val="nil"/>
          <w:right w:val="nil"/>
          <w:between w:val="nil"/>
        </w:pBdr>
        <w:shd w:val="clear" w:color="auto" w:fill="FFFFFF"/>
        <w:spacing w:after="0" w:line="240" w:lineRule="auto"/>
        <w:jc w:val="center"/>
        <w:rPr>
          <w:rFonts w:ascii="Arial" w:eastAsia="Arial" w:hAnsi="Arial" w:cs="Arial"/>
          <w:i/>
          <w:color w:val="333333"/>
          <w:sz w:val="24"/>
          <w:szCs w:val="24"/>
        </w:rPr>
      </w:pPr>
      <w:r>
        <w:rPr>
          <w:rFonts w:ascii="Arial" w:eastAsia="Arial" w:hAnsi="Arial" w:cs="Arial"/>
          <w:i/>
          <w:color w:val="333333"/>
          <w:sz w:val="24"/>
          <w:szCs w:val="24"/>
        </w:rPr>
        <w:t>Уважаемый участник опроса!</w:t>
      </w:r>
    </w:p>
    <w:p w:rsidR="00EC012F" w:rsidRDefault="00341E8E">
      <w:pPr>
        <w:pBdr>
          <w:top w:val="nil"/>
          <w:left w:val="nil"/>
          <w:bottom w:val="nil"/>
          <w:right w:val="nil"/>
          <w:between w:val="nil"/>
        </w:pBdr>
        <w:shd w:val="clear" w:color="auto" w:fill="FFFFFF"/>
        <w:spacing w:after="0"/>
        <w:jc w:val="both"/>
        <w:rPr>
          <w:rFonts w:ascii="Arial" w:eastAsia="Arial" w:hAnsi="Arial" w:cs="Arial"/>
          <w:i/>
          <w:color w:val="333333"/>
          <w:sz w:val="24"/>
          <w:szCs w:val="24"/>
        </w:rPr>
      </w:pPr>
      <w:bookmarkStart w:id="19" w:name="_3whwml4" w:colFirst="0" w:colLast="0"/>
      <w:bookmarkEnd w:id="19"/>
      <w:r>
        <w:rPr>
          <w:rFonts w:ascii="Arial" w:eastAsia="Arial" w:hAnsi="Arial" w:cs="Arial"/>
          <w:i/>
          <w:color w:val="333333"/>
          <w:sz w:val="24"/>
          <w:szCs w:val="24"/>
        </w:rPr>
        <w:t>Уважаемый участник опроса! Опрос проводится в целях выявления мнения граждан о качестве условий оказания услуг образовательными организациями. Пожалуйста, ответьте на вопросы анкеты. Ваше мнение позволит улучшить работу образовательной организации и повысить качество оказания услуг населению. Опрос проводится анонимно. Ваши фамилия, имя, отчество, контактные телефоны указывать необязательно. Конфиденциальность высказанного Вами мнения о качестве условий оказания услуг образовательной организацией гарантируется.</w:t>
      </w:r>
    </w:p>
    <w:p w:rsidR="00EC012F" w:rsidRDefault="00341E8E">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color w:val="333333"/>
          <w:sz w:val="24"/>
          <w:szCs w:val="24"/>
        </w:rPr>
        <w:t> </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 При посещении организации обращались ли Вы к информации о ее деятельности, размещенной на информационных стендах в помещениях организации?</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333333"/>
          <w:sz w:val="36"/>
          <w:szCs w:val="36"/>
        </w:rPr>
        <w:t>□</w:t>
      </w:r>
      <w:r>
        <w:rPr>
          <w:rFonts w:ascii="Arial" w:eastAsia="Arial" w:hAnsi="Arial" w:cs="Arial"/>
          <w:color w:val="333333"/>
          <w:sz w:val="24"/>
          <w:szCs w:val="24"/>
        </w:rPr>
        <w:t xml:space="preserve"> Да         </w:t>
      </w:r>
      <w:r>
        <w:rPr>
          <w:rFonts w:ascii="Arial" w:eastAsia="Arial" w:hAnsi="Arial" w:cs="Arial"/>
          <w:color w:val="333333"/>
          <w:sz w:val="36"/>
          <w:szCs w:val="36"/>
        </w:rPr>
        <w:t xml:space="preserve">□ </w:t>
      </w:r>
      <w:r>
        <w:rPr>
          <w:rFonts w:ascii="Arial" w:eastAsia="Arial" w:hAnsi="Arial" w:cs="Arial"/>
          <w:color w:val="333333"/>
          <w:sz w:val="24"/>
          <w:szCs w:val="24"/>
        </w:rPr>
        <w:t>Нет (</w:t>
      </w:r>
      <w:r>
        <w:rPr>
          <w:rFonts w:ascii="Arial" w:eastAsia="Arial" w:hAnsi="Arial" w:cs="Arial"/>
          <w:i/>
          <w:color w:val="333333"/>
          <w:sz w:val="24"/>
          <w:szCs w:val="24"/>
        </w:rPr>
        <w:t>переход к вопросу 3</w:t>
      </w:r>
      <w:r>
        <w:rPr>
          <w:rFonts w:ascii="Arial" w:eastAsia="Arial" w:hAnsi="Arial" w:cs="Arial"/>
          <w:color w:val="333333"/>
          <w:sz w:val="24"/>
          <w:szCs w:val="24"/>
        </w:rPr>
        <w:t>)</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2. Удовлетворены ли Вы открытостью, полнотой и доступностью информации о деятельности организации, размещенной на информационных стендах в помещении организации?</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333333"/>
          <w:sz w:val="36"/>
          <w:szCs w:val="36"/>
        </w:rPr>
        <w:t xml:space="preserve">□ </w:t>
      </w:r>
      <w:r>
        <w:rPr>
          <w:rFonts w:ascii="Arial" w:eastAsia="Arial" w:hAnsi="Arial" w:cs="Arial"/>
          <w:color w:val="333333"/>
          <w:sz w:val="24"/>
          <w:szCs w:val="24"/>
        </w:rPr>
        <w:t xml:space="preserve">Да        </w:t>
      </w:r>
      <w:r>
        <w:rPr>
          <w:rFonts w:ascii="Arial" w:eastAsia="Arial" w:hAnsi="Arial" w:cs="Arial"/>
          <w:color w:val="333333"/>
          <w:sz w:val="36"/>
          <w:szCs w:val="36"/>
        </w:rPr>
        <w:t xml:space="preserve">□ </w:t>
      </w:r>
      <w:r>
        <w:rPr>
          <w:rFonts w:ascii="Arial" w:eastAsia="Arial" w:hAnsi="Arial" w:cs="Arial"/>
          <w:color w:val="333333"/>
          <w:sz w:val="24"/>
          <w:szCs w:val="24"/>
        </w:rPr>
        <w:t>Нет</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3. Пользовались ли Вы официальным сайтом организации, чтобы получить информацию о ее деятельности?</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333333"/>
          <w:sz w:val="36"/>
          <w:szCs w:val="36"/>
        </w:rPr>
        <w:t xml:space="preserve">□ </w:t>
      </w:r>
      <w:r>
        <w:rPr>
          <w:rFonts w:ascii="Arial" w:eastAsia="Arial" w:hAnsi="Arial" w:cs="Arial"/>
          <w:color w:val="333333"/>
          <w:sz w:val="24"/>
          <w:szCs w:val="24"/>
        </w:rPr>
        <w:t xml:space="preserve">Да        </w:t>
      </w:r>
      <w:r>
        <w:rPr>
          <w:rFonts w:ascii="Arial" w:eastAsia="Arial" w:hAnsi="Arial" w:cs="Arial"/>
          <w:color w:val="333333"/>
          <w:sz w:val="36"/>
          <w:szCs w:val="36"/>
        </w:rPr>
        <w:t xml:space="preserve">□ </w:t>
      </w:r>
      <w:r>
        <w:rPr>
          <w:rFonts w:ascii="Arial" w:eastAsia="Arial" w:hAnsi="Arial" w:cs="Arial"/>
          <w:color w:val="333333"/>
          <w:sz w:val="24"/>
          <w:szCs w:val="24"/>
        </w:rPr>
        <w:t>Нет (</w:t>
      </w:r>
      <w:r>
        <w:rPr>
          <w:rFonts w:ascii="Arial" w:eastAsia="Arial" w:hAnsi="Arial" w:cs="Arial"/>
          <w:i/>
          <w:color w:val="333333"/>
          <w:sz w:val="24"/>
          <w:szCs w:val="24"/>
        </w:rPr>
        <w:t>переход к вопросу 5</w:t>
      </w:r>
      <w:r>
        <w:rPr>
          <w:rFonts w:ascii="Arial" w:eastAsia="Arial" w:hAnsi="Arial" w:cs="Arial"/>
          <w:color w:val="333333"/>
          <w:sz w:val="24"/>
          <w:szCs w:val="24"/>
        </w:rPr>
        <w:t>)</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4. Удовлетворены ли Вы 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EC012F" w:rsidRDefault="00341E8E">
      <w:pPr>
        <w:pBdr>
          <w:top w:val="nil"/>
          <w:left w:val="nil"/>
          <w:bottom w:val="nil"/>
          <w:right w:val="nil"/>
          <w:between w:val="nil"/>
        </w:pBdr>
        <w:rPr>
          <w:rFonts w:ascii="Arial" w:eastAsia="Arial" w:hAnsi="Arial" w:cs="Arial"/>
          <w:b/>
          <w:color w:val="333333"/>
          <w:sz w:val="24"/>
          <w:szCs w:val="24"/>
        </w:rPr>
      </w:pPr>
      <w:r>
        <w:rPr>
          <w:rFonts w:ascii="Arial" w:eastAsia="Arial" w:hAnsi="Arial" w:cs="Arial"/>
          <w:b/>
          <w:color w:val="333333"/>
          <w:sz w:val="24"/>
          <w:szCs w:val="24"/>
        </w:rPr>
        <w:t xml:space="preserve">5. Можете ли вы подтвердить наличие следующих условий предоставления услуг в организации: </w:t>
      </w:r>
    </w:p>
    <w:tbl>
      <w:tblPr>
        <w:tblStyle w:val="aff9"/>
        <w:tblW w:w="9345" w:type="dxa"/>
        <w:tblInd w:w="0" w:type="dxa"/>
        <w:tblBorders>
          <w:top w:val="nil"/>
          <w:left w:val="nil"/>
          <w:bottom w:val="nil"/>
          <w:right w:val="nil"/>
          <w:insideH w:val="nil"/>
          <w:insideV w:val="nil"/>
        </w:tblBorders>
        <w:tblLayout w:type="fixed"/>
        <w:tblLook w:val="0400"/>
      </w:tblPr>
      <w:tblGrid>
        <w:gridCol w:w="7366"/>
        <w:gridCol w:w="993"/>
        <w:gridCol w:w="986"/>
      </w:tblGrid>
      <w:tr w:rsidR="00EC012F">
        <w:tc>
          <w:tcPr>
            <w:tcW w:w="7366" w:type="dxa"/>
            <w:tcBorders>
              <w:top w:val="single" w:sz="4" w:space="0" w:color="000000"/>
              <w:bottom w:val="single" w:sz="4" w:space="0" w:color="000000"/>
            </w:tcBorders>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24"/>
                <w:szCs w:val="24"/>
              </w:rPr>
            </w:pPr>
            <w:r>
              <w:rPr>
                <w:rFonts w:ascii="Arial" w:eastAsia="Arial" w:hAnsi="Arial" w:cs="Arial"/>
                <w:color w:val="000000"/>
                <w:sz w:val="24"/>
                <w:szCs w:val="24"/>
              </w:rPr>
              <w:t>Условие</w:t>
            </w:r>
          </w:p>
        </w:tc>
        <w:tc>
          <w:tcPr>
            <w:tcW w:w="993" w:type="dxa"/>
            <w:tcBorders>
              <w:top w:val="single" w:sz="4" w:space="0" w:color="000000"/>
              <w:bottom w:val="single" w:sz="4" w:space="0" w:color="000000"/>
            </w:tcBorders>
            <w:vAlign w:val="center"/>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24"/>
                <w:szCs w:val="24"/>
              </w:rPr>
            </w:pPr>
            <w:r>
              <w:rPr>
                <w:rFonts w:ascii="Arial" w:eastAsia="Arial" w:hAnsi="Arial" w:cs="Arial"/>
                <w:color w:val="000000"/>
                <w:sz w:val="24"/>
                <w:szCs w:val="24"/>
              </w:rPr>
              <w:t>Да</w:t>
            </w:r>
          </w:p>
        </w:tc>
        <w:tc>
          <w:tcPr>
            <w:tcW w:w="986" w:type="dxa"/>
            <w:tcBorders>
              <w:top w:val="single" w:sz="4" w:space="0" w:color="000000"/>
              <w:bottom w:val="single" w:sz="4" w:space="0" w:color="000000"/>
            </w:tcBorders>
            <w:vAlign w:val="center"/>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24"/>
                <w:szCs w:val="24"/>
              </w:rPr>
            </w:pPr>
            <w:r>
              <w:rPr>
                <w:rFonts w:ascii="Arial" w:eastAsia="Arial" w:hAnsi="Arial" w:cs="Arial"/>
                <w:color w:val="000000"/>
                <w:sz w:val="24"/>
                <w:szCs w:val="24"/>
              </w:rPr>
              <w:t>Нет</w:t>
            </w:r>
          </w:p>
        </w:tc>
      </w:tr>
      <w:tr w:rsidR="00EC012F">
        <w:tc>
          <w:tcPr>
            <w:tcW w:w="7366" w:type="dxa"/>
            <w:tcBorders>
              <w:top w:val="single" w:sz="4" w:space="0" w:color="000000"/>
            </w:tcBorders>
            <w:shd w:val="clear" w:color="auto" w:fill="D9D9D9"/>
          </w:tcPr>
          <w:p w:rsidR="00EC012F" w:rsidRDefault="00341E8E">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t>Наличие зоны отдыха (ожидания)</w:t>
            </w:r>
          </w:p>
        </w:tc>
        <w:tc>
          <w:tcPr>
            <w:tcW w:w="993" w:type="dxa"/>
            <w:tcBorders>
              <w:top w:val="single" w:sz="4" w:space="0" w:color="000000"/>
            </w:tcBorders>
            <w:shd w:val="clear" w:color="auto" w:fill="D9D9D9"/>
            <w:vAlign w:val="center"/>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tcBorders>
              <w:top w:val="single" w:sz="4" w:space="0" w:color="000000"/>
            </w:tcBorders>
            <w:shd w:val="clear" w:color="auto" w:fill="D9D9D9"/>
            <w:vAlign w:val="center"/>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r w:rsidR="00EC012F">
        <w:tc>
          <w:tcPr>
            <w:tcW w:w="7366" w:type="dxa"/>
          </w:tcPr>
          <w:p w:rsidR="00EC012F" w:rsidRDefault="00341E8E">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t>Наличие и понятность навигации в помещении организации</w:t>
            </w:r>
          </w:p>
        </w:tc>
        <w:tc>
          <w:tcPr>
            <w:tcW w:w="993" w:type="dxa"/>
            <w:vAlign w:val="center"/>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vAlign w:val="center"/>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r w:rsidR="00EC012F">
        <w:tc>
          <w:tcPr>
            <w:tcW w:w="7366" w:type="dxa"/>
            <w:shd w:val="clear" w:color="auto" w:fill="D9D9D9"/>
          </w:tcPr>
          <w:p w:rsidR="00EC012F" w:rsidRDefault="00341E8E">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lastRenderedPageBreak/>
              <w:t>Наличие и доступность питьевой воды в помещении организации</w:t>
            </w:r>
          </w:p>
        </w:tc>
        <w:tc>
          <w:tcPr>
            <w:tcW w:w="993" w:type="dxa"/>
            <w:shd w:val="clear" w:color="auto" w:fill="D9D9D9"/>
            <w:vAlign w:val="center"/>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shd w:val="clear" w:color="auto" w:fill="D9D9D9"/>
            <w:vAlign w:val="center"/>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r w:rsidR="00EC012F">
        <w:tc>
          <w:tcPr>
            <w:tcW w:w="7366" w:type="dxa"/>
          </w:tcPr>
          <w:p w:rsidR="00EC012F" w:rsidRDefault="00341E8E">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t>Наличие и доступность санитарно-гигиенических помещений в организации</w:t>
            </w:r>
          </w:p>
        </w:tc>
        <w:tc>
          <w:tcPr>
            <w:tcW w:w="993" w:type="dxa"/>
            <w:vAlign w:val="center"/>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vAlign w:val="center"/>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r w:rsidR="00EC012F">
        <w:tc>
          <w:tcPr>
            <w:tcW w:w="7366" w:type="dxa"/>
            <w:shd w:val="clear" w:color="auto" w:fill="D9D9D9"/>
          </w:tcPr>
          <w:p w:rsidR="00EC012F" w:rsidRDefault="00341E8E">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t>Удовлетворительное санитарное состояние помещений организации</w:t>
            </w:r>
          </w:p>
        </w:tc>
        <w:tc>
          <w:tcPr>
            <w:tcW w:w="993" w:type="dxa"/>
            <w:shd w:val="clear" w:color="auto" w:fill="D9D9D9"/>
            <w:vAlign w:val="center"/>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shd w:val="clear" w:color="auto" w:fill="D9D9D9"/>
            <w:vAlign w:val="center"/>
          </w:tcPr>
          <w:p w:rsidR="00EC012F" w:rsidRDefault="00341E8E">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bl>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6. Имеете ли Вы (или лицо, представителем которого Вы являетесь) установленную группу инвалидности?</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 (</w:t>
      </w:r>
      <w:r>
        <w:rPr>
          <w:rFonts w:ascii="Arial" w:eastAsia="Arial" w:hAnsi="Arial" w:cs="Arial"/>
          <w:i/>
          <w:color w:val="333333"/>
          <w:sz w:val="24"/>
          <w:szCs w:val="24"/>
        </w:rPr>
        <w:t>переход к вопросу 8</w:t>
      </w:r>
      <w:r>
        <w:rPr>
          <w:rFonts w:ascii="Arial" w:eastAsia="Arial" w:hAnsi="Arial" w:cs="Arial"/>
          <w:color w:val="333333"/>
          <w:sz w:val="24"/>
          <w:szCs w:val="24"/>
        </w:rPr>
        <w:t>)</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7. Удовлетворены ли Вы доступностью предоставления услуг для инвалидов в организации?</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8. Удовлетворены ли Вы доброжелательностью и вежливостью работников организации, обеспечивающих первичный контакт с посетителями и информирование об услугах при непосредственном обращении в организацию (работники вахты, приёмной, кассы и прочие работники)?</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9. Удовлетворены ли Вы доброжелательностью и вежливостью работников организации, обеспечивающих непосредственное оказание услуги при обращении в организацию (библиотекари, экскурсоводы и прочие работники)?</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10. Пользовались ли Вы какими-либо дистанционными способами взаимодействия с организацией?</w:t>
      </w:r>
    </w:p>
    <w:p w:rsidR="00EC012F" w:rsidRDefault="00341E8E">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i/>
          <w:color w:val="333333"/>
          <w:sz w:val="24"/>
          <w:szCs w:val="24"/>
        </w:rPr>
        <w:t>К дистанционным способам относятся: телефон, электронная почта, электронный сервис (форма для подачи электронного обращения, жалобы, предложения или получения консультации по оказываемым услугам, раздел "Часто задаваемые вопросы", анкета для опроса граждан на сайте).</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 (</w:t>
      </w:r>
      <w:r>
        <w:rPr>
          <w:rFonts w:ascii="Arial" w:eastAsia="Arial" w:hAnsi="Arial" w:cs="Arial"/>
          <w:i/>
          <w:color w:val="333333"/>
          <w:sz w:val="24"/>
          <w:szCs w:val="24"/>
        </w:rPr>
        <w:t>переход к вопросу 12</w:t>
      </w:r>
      <w:r>
        <w:rPr>
          <w:rFonts w:ascii="Arial" w:eastAsia="Arial" w:hAnsi="Arial" w:cs="Arial"/>
          <w:color w:val="333333"/>
          <w:sz w:val="24"/>
          <w:szCs w:val="24"/>
        </w:rPr>
        <w:t>)</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11. Удовлетворены ли Вы доброжелательностью и вежливостью работников организации, с которыми взаимодействовали в дистанционной форме?</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12. Готовы ли Вы рекомендовать данную организацию родственникам и знакомым?</w:t>
      </w:r>
    </w:p>
    <w:p w:rsidR="00EC012F" w:rsidRDefault="00341E8E">
      <w:pPr>
        <w:pBdr>
          <w:top w:val="nil"/>
          <w:left w:val="nil"/>
          <w:bottom w:val="nil"/>
          <w:right w:val="nil"/>
          <w:between w:val="nil"/>
        </w:pBdr>
        <w:shd w:val="clear" w:color="auto" w:fill="FFFFFF"/>
        <w:spacing w:after="0"/>
        <w:jc w:val="both"/>
        <w:rPr>
          <w:rFonts w:ascii="Arial" w:eastAsia="Arial" w:hAnsi="Arial" w:cs="Arial"/>
          <w:i/>
          <w:color w:val="333333"/>
          <w:sz w:val="24"/>
          <w:szCs w:val="24"/>
        </w:rPr>
      </w:pPr>
      <w:r>
        <w:rPr>
          <w:rFonts w:ascii="Arial" w:eastAsia="Arial" w:hAnsi="Arial" w:cs="Arial"/>
          <w:i/>
          <w:color w:val="333333"/>
          <w:sz w:val="24"/>
          <w:szCs w:val="24"/>
        </w:rPr>
        <w:t>Если организация является единственной доступной, то могли бы Вы ее рекомендовать, если бы была возможность выбора организации?</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 xml:space="preserve">13. Удовлетворены ли Вы организационными условиями предоставления услуг? </w:t>
      </w:r>
    </w:p>
    <w:p w:rsidR="00EC012F" w:rsidRDefault="00341E8E">
      <w:pPr>
        <w:pBdr>
          <w:top w:val="nil"/>
          <w:left w:val="nil"/>
          <w:bottom w:val="nil"/>
          <w:right w:val="nil"/>
          <w:between w:val="nil"/>
        </w:pBdr>
        <w:shd w:val="clear" w:color="auto" w:fill="FFFFFF"/>
        <w:spacing w:after="0"/>
        <w:jc w:val="both"/>
        <w:rPr>
          <w:rFonts w:ascii="Arial" w:eastAsia="Arial" w:hAnsi="Arial" w:cs="Arial"/>
          <w:i/>
          <w:color w:val="333333"/>
          <w:sz w:val="24"/>
          <w:szCs w:val="24"/>
        </w:rPr>
      </w:pPr>
      <w:r>
        <w:rPr>
          <w:rFonts w:ascii="Arial" w:eastAsia="Arial" w:hAnsi="Arial" w:cs="Arial"/>
          <w:i/>
          <w:color w:val="333333"/>
          <w:sz w:val="24"/>
          <w:szCs w:val="24"/>
        </w:rPr>
        <w:lastRenderedPageBreak/>
        <w:t xml:space="preserve">К организационными условиями предоставления услуг относятся: график работы организации; навигация внутри организации (наличие информационных табличек, указателей, сигнальных табло, инфоматов). </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14. Удовлетворены ли Вы в целом условиями оказания услуг в организации?</w:t>
      </w:r>
    </w:p>
    <w:p w:rsidR="00EC012F" w:rsidRDefault="00341E8E">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EC012F" w:rsidRDefault="00341E8E">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15. Ваши предложения по улучшению условий оказания услуг в данной организации:</w:t>
      </w:r>
    </w:p>
    <w:p w:rsidR="00EC012F" w:rsidRDefault="00341E8E">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color w:val="333333"/>
          <w:sz w:val="24"/>
          <w:szCs w:val="24"/>
        </w:rPr>
        <w:t>______________________________________________________________________</w:t>
      </w:r>
    </w:p>
    <w:p w:rsidR="00EC012F" w:rsidRDefault="00341E8E">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color w:val="333333"/>
          <w:sz w:val="24"/>
          <w:szCs w:val="24"/>
        </w:rPr>
        <w:t>______________________________________________________________________</w:t>
      </w:r>
    </w:p>
    <w:p w:rsidR="00EC012F" w:rsidRDefault="00341E8E">
      <w:pPr>
        <w:pBdr>
          <w:top w:val="nil"/>
          <w:left w:val="nil"/>
          <w:bottom w:val="nil"/>
          <w:right w:val="nil"/>
          <w:between w:val="nil"/>
        </w:pBdr>
        <w:shd w:val="clear" w:color="auto" w:fill="FFFFFF"/>
        <w:spacing w:after="0"/>
        <w:rPr>
          <w:rFonts w:ascii="Arial" w:eastAsia="Arial" w:hAnsi="Arial" w:cs="Arial"/>
          <w:b/>
          <w:color w:val="333333"/>
          <w:sz w:val="24"/>
          <w:szCs w:val="24"/>
        </w:rPr>
      </w:pPr>
      <w:r>
        <w:rPr>
          <w:rFonts w:ascii="Arial" w:eastAsia="Arial" w:hAnsi="Arial" w:cs="Arial"/>
          <w:b/>
          <w:color w:val="333333"/>
          <w:sz w:val="24"/>
          <w:szCs w:val="24"/>
        </w:rPr>
        <w:t xml:space="preserve">16. Ваш пол:  </w:t>
      </w:r>
      <w:r>
        <w:rPr>
          <w:rFonts w:ascii="Arial" w:eastAsia="Arial" w:hAnsi="Arial" w:cs="Arial"/>
          <w:color w:val="000000"/>
          <w:sz w:val="36"/>
          <w:szCs w:val="36"/>
        </w:rPr>
        <w:t>□</w:t>
      </w:r>
      <w:r>
        <w:rPr>
          <w:rFonts w:ascii="Arial" w:eastAsia="Arial" w:hAnsi="Arial" w:cs="Arial"/>
          <w:color w:val="333333"/>
          <w:sz w:val="24"/>
          <w:szCs w:val="24"/>
        </w:rPr>
        <w:t xml:space="preserve">Мужской   </w:t>
      </w:r>
      <w:r>
        <w:rPr>
          <w:rFonts w:ascii="Arial" w:eastAsia="Arial" w:hAnsi="Arial" w:cs="Arial"/>
          <w:color w:val="000000"/>
          <w:sz w:val="36"/>
          <w:szCs w:val="36"/>
        </w:rPr>
        <w:t xml:space="preserve">□ </w:t>
      </w:r>
      <w:r>
        <w:rPr>
          <w:rFonts w:ascii="Arial" w:eastAsia="Arial" w:hAnsi="Arial" w:cs="Arial"/>
          <w:color w:val="333333"/>
          <w:sz w:val="24"/>
          <w:szCs w:val="24"/>
        </w:rPr>
        <w:t>Женский</w:t>
      </w:r>
      <w:r>
        <w:rPr>
          <w:rFonts w:ascii="Arial" w:eastAsia="Arial" w:hAnsi="Arial" w:cs="Arial"/>
          <w:b/>
          <w:color w:val="333333"/>
          <w:sz w:val="24"/>
          <w:szCs w:val="24"/>
        </w:rPr>
        <w:t xml:space="preserve">            17. Ваш возраст</w:t>
      </w:r>
      <w:r>
        <w:rPr>
          <w:rFonts w:ascii="Arial" w:eastAsia="Arial" w:hAnsi="Arial" w:cs="Arial"/>
          <w:color w:val="000000"/>
          <w:sz w:val="36"/>
          <w:szCs w:val="36"/>
        </w:rPr>
        <w:t xml:space="preserve"> ____</w:t>
      </w:r>
      <w:r>
        <w:rPr>
          <w:rFonts w:ascii="Arial" w:eastAsia="Arial" w:hAnsi="Arial" w:cs="Arial"/>
          <w:color w:val="333333"/>
          <w:sz w:val="24"/>
          <w:szCs w:val="24"/>
        </w:rPr>
        <w:t xml:space="preserve"> (</w:t>
      </w:r>
      <w:r>
        <w:rPr>
          <w:rFonts w:ascii="Arial" w:eastAsia="Arial" w:hAnsi="Arial" w:cs="Arial"/>
          <w:i/>
          <w:color w:val="333333"/>
          <w:sz w:val="24"/>
          <w:szCs w:val="24"/>
        </w:rPr>
        <w:t>полных лет</w:t>
      </w:r>
      <w:r>
        <w:rPr>
          <w:rFonts w:ascii="Arial" w:eastAsia="Arial" w:hAnsi="Arial" w:cs="Arial"/>
          <w:color w:val="333333"/>
          <w:sz w:val="24"/>
          <w:szCs w:val="24"/>
        </w:rPr>
        <w:t>)</w:t>
      </w:r>
    </w:p>
    <w:p w:rsidR="00EC012F" w:rsidRDefault="00EC012F">
      <w:pPr>
        <w:pBdr>
          <w:top w:val="nil"/>
          <w:left w:val="nil"/>
          <w:bottom w:val="nil"/>
          <w:right w:val="nil"/>
          <w:between w:val="nil"/>
        </w:pBdr>
        <w:shd w:val="clear" w:color="auto" w:fill="FFFFFF"/>
        <w:spacing w:after="0"/>
        <w:jc w:val="center"/>
        <w:rPr>
          <w:rFonts w:ascii="Arial" w:eastAsia="Arial" w:hAnsi="Arial" w:cs="Arial"/>
          <w:color w:val="333333"/>
          <w:sz w:val="24"/>
          <w:szCs w:val="24"/>
        </w:rPr>
      </w:pPr>
    </w:p>
    <w:p w:rsidR="00EC012F" w:rsidRDefault="00341E8E">
      <w:pPr>
        <w:pBdr>
          <w:top w:val="nil"/>
          <w:left w:val="nil"/>
          <w:bottom w:val="nil"/>
          <w:right w:val="nil"/>
          <w:between w:val="nil"/>
        </w:pBdr>
        <w:shd w:val="clear" w:color="auto" w:fill="FFFFFF"/>
        <w:spacing w:after="0"/>
        <w:jc w:val="center"/>
        <w:rPr>
          <w:rFonts w:ascii="Arial" w:eastAsia="Arial" w:hAnsi="Arial" w:cs="Arial"/>
          <w:b/>
          <w:color w:val="333333"/>
          <w:sz w:val="24"/>
          <w:szCs w:val="24"/>
        </w:rPr>
      </w:pPr>
      <w:r>
        <w:rPr>
          <w:rFonts w:ascii="Arial" w:eastAsia="Arial" w:hAnsi="Arial" w:cs="Arial"/>
          <w:b/>
          <w:color w:val="333333"/>
          <w:sz w:val="24"/>
          <w:szCs w:val="24"/>
        </w:rPr>
        <w:t>БЛАГОДАРИМ ВАС ЗА УЧАСТИЕ В ОПРОСЕ!</w:t>
      </w:r>
    </w:p>
    <w:p w:rsidR="00EC012F" w:rsidRDefault="00341E8E">
      <w:pPr>
        <w:pStyle w:val="1"/>
        <w:shd w:val="clear" w:color="auto" w:fill="FFFFFF"/>
        <w:spacing w:after="0"/>
        <w:rPr>
          <w:rFonts w:ascii="Times New Roman" w:eastAsia="Times New Roman" w:hAnsi="Times New Roman" w:cs="Times New Roman"/>
          <w:b w:val="0"/>
          <w:sz w:val="24"/>
          <w:szCs w:val="24"/>
        </w:rPr>
      </w:pPr>
      <w:bookmarkStart w:id="20" w:name="_2bn6wsx" w:colFirst="0" w:colLast="0"/>
      <w:bookmarkEnd w:id="20"/>
      <w:r>
        <w:br w:type="page"/>
      </w:r>
    </w:p>
    <w:p w:rsidR="00EC012F" w:rsidRDefault="00341E8E">
      <w:pPr>
        <w:pStyle w:val="1"/>
        <w:shd w:val="clear" w:color="auto" w:fill="FFFFFF"/>
        <w:spacing w:after="0"/>
        <w:jc w:val="right"/>
        <w:rPr>
          <w:rFonts w:ascii="Times New Roman" w:eastAsia="Times New Roman" w:hAnsi="Times New Roman" w:cs="Times New Roman"/>
          <w:b w:val="0"/>
          <w:sz w:val="24"/>
          <w:szCs w:val="24"/>
        </w:rPr>
      </w:pPr>
      <w:bookmarkStart w:id="21" w:name="_qsh70q" w:colFirst="0" w:colLast="0"/>
      <w:bookmarkEnd w:id="21"/>
      <w:r>
        <w:rPr>
          <w:rFonts w:ascii="Times New Roman" w:eastAsia="Times New Roman" w:hAnsi="Times New Roman" w:cs="Times New Roman"/>
          <w:b w:val="0"/>
          <w:sz w:val="24"/>
          <w:szCs w:val="24"/>
        </w:rPr>
        <w:lastRenderedPageBreak/>
        <w:t>Приложение 4</w:t>
      </w:r>
    </w:p>
    <w:p w:rsidR="00EC012F" w:rsidRPr="008D7F74" w:rsidRDefault="00341E8E">
      <w:pPr>
        <w:pStyle w:val="1"/>
        <w:shd w:val="clear" w:color="auto" w:fill="FFFFFF"/>
        <w:spacing w:after="0"/>
        <w:jc w:val="center"/>
        <w:rPr>
          <w:rFonts w:ascii="Times New Roman" w:eastAsia="Times New Roman" w:hAnsi="Times New Roman" w:cs="Times New Roman"/>
          <w:sz w:val="24"/>
          <w:szCs w:val="24"/>
        </w:rPr>
      </w:pPr>
      <w:bookmarkStart w:id="22" w:name="_3as4poj" w:colFirst="0" w:colLast="0"/>
      <w:bookmarkEnd w:id="22"/>
      <w:r>
        <w:rPr>
          <w:rFonts w:ascii="Times New Roman" w:eastAsia="Times New Roman" w:hAnsi="Times New Roman" w:cs="Times New Roman"/>
          <w:sz w:val="24"/>
          <w:szCs w:val="24"/>
        </w:rPr>
        <w:t xml:space="preserve">Предложения по улучшению условий </w:t>
      </w:r>
      <w:r w:rsidRPr="008D7F74">
        <w:rPr>
          <w:rFonts w:ascii="Times New Roman" w:eastAsia="Times New Roman" w:hAnsi="Times New Roman" w:cs="Times New Roman"/>
          <w:sz w:val="24"/>
          <w:szCs w:val="24"/>
        </w:rPr>
        <w:t xml:space="preserve">оказания услуг в образовательной организации </w:t>
      </w:r>
    </w:p>
    <w:p w:rsidR="00341E8E" w:rsidRPr="008D7F74" w:rsidRDefault="00341E8E" w:rsidP="00341E8E">
      <w:pPr>
        <w:jc w:val="center"/>
        <w:rPr>
          <w:rFonts w:ascii="Times New Roman" w:hAnsi="Times New Roman" w:cs="Times New Roman"/>
          <w:b/>
          <w:sz w:val="24"/>
          <w:szCs w:val="24"/>
        </w:rPr>
      </w:pPr>
      <w:r w:rsidRPr="008D7F74">
        <w:rPr>
          <w:rFonts w:ascii="Times New Roman" w:hAnsi="Times New Roman" w:cs="Times New Roman"/>
          <w:b/>
          <w:sz w:val="24"/>
          <w:szCs w:val="24"/>
        </w:rPr>
        <w:t>МБОУ Северо-Енисейская средняя школа №1 им. Е.С. Белинского</w:t>
      </w:r>
    </w:p>
    <w:tbl>
      <w:tblPr>
        <w:tblW w:w="9481" w:type="dxa"/>
        <w:tblCellMar>
          <w:left w:w="0" w:type="dxa"/>
          <w:right w:w="0" w:type="dxa"/>
        </w:tblCellMar>
        <w:tblLook w:val="04A0"/>
      </w:tblPr>
      <w:tblGrid>
        <w:gridCol w:w="9481"/>
      </w:tblGrid>
      <w:tr w:rsidR="00341E8E" w:rsidRPr="008D7F74" w:rsidTr="00757745">
        <w:trPr>
          <w:trHeight w:val="255"/>
        </w:trPr>
        <w:tc>
          <w:tcPr>
            <w:tcW w:w="0" w:type="auto"/>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rPr>
              <w:t xml:space="preserve">1. Рассмотреть возможность замены посуды в столовой, чтобы она была без сколов. </w:t>
            </w:r>
            <w:r w:rsidRPr="008D7F74">
              <w:rPr>
                <w:rFonts w:ascii="Times New Roman" w:eastAsia="Times New Roman" w:hAnsi="Times New Roman" w:cs="Times New Roman"/>
                <w:sz w:val="24"/>
                <w:szCs w:val="24"/>
              </w:rPr>
              <w:br/>
              <w:t xml:space="preserve">2. Рассмотреть возможность обустройства комнаты отдыха для ГПД начальной школы. </w:t>
            </w:r>
            <w:r w:rsidRPr="008D7F74">
              <w:rPr>
                <w:rFonts w:ascii="Times New Roman" w:eastAsia="Times New Roman" w:hAnsi="Times New Roman" w:cs="Times New Roman"/>
                <w:sz w:val="24"/>
                <w:szCs w:val="24"/>
              </w:rPr>
              <w:br/>
              <w:t xml:space="preserve">3. Расписание уроков разместить в более просматриваемом месте и сделать его постоянным. </w:t>
            </w:r>
            <w:r w:rsidRPr="008D7F74">
              <w:rPr>
                <w:rFonts w:ascii="Times New Roman" w:eastAsia="Times New Roman" w:hAnsi="Times New Roman" w:cs="Times New Roman"/>
                <w:sz w:val="24"/>
                <w:szCs w:val="24"/>
              </w:rPr>
              <w:br/>
            </w:r>
            <w:r w:rsidRPr="008D7F74">
              <w:rPr>
                <w:rFonts w:ascii="Times New Roman" w:eastAsia="Times New Roman" w:hAnsi="Times New Roman" w:cs="Times New Roman"/>
                <w:sz w:val="24"/>
                <w:szCs w:val="24"/>
                <w:lang w:val="en-US"/>
              </w:rPr>
              <w:t xml:space="preserve">4. Ввестишкольнуюформу. </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Большефакультативныхзанятий</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В течении четверти указывать на пробелы ученика в учебе, а не по окончанию четверти, когда оценки уже не исправить.</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Введениеэлектронныхдневников</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Грязно, неуютно, пахнет туалетом, нет приличного холла</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 xml:space="preserve">Должны лучше </w:t>
            </w:r>
            <w:r w:rsidR="00757745" w:rsidRPr="008D7F74">
              <w:rPr>
                <w:rFonts w:ascii="Times New Roman" w:eastAsia="Times New Roman" w:hAnsi="Times New Roman" w:cs="Times New Roman"/>
                <w:sz w:val="24"/>
                <w:szCs w:val="24"/>
              </w:rPr>
              <w:t>кормить,</w:t>
            </w:r>
            <w:r w:rsidRPr="008D7F74">
              <w:rPr>
                <w:rFonts w:ascii="Times New Roman" w:eastAsia="Times New Roman" w:hAnsi="Times New Roman" w:cs="Times New Roman"/>
                <w:sz w:val="24"/>
                <w:szCs w:val="24"/>
              </w:rPr>
              <w:t xml:space="preserve"> а все остальное хорошо</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Когда заработает электронный дневник? Улучшение питания в школе...</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rPr>
              <w:t xml:space="preserve">На уроках технологии у мальчиков должны быть практические занятия. </w:t>
            </w:r>
            <w:r w:rsidRPr="008D7F74">
              <w:rPr>
                <w:rFonts w:ascii="Times New Roman" w:eastAsia="Times New Roman" w:hAnsi="Times New Roman" w:cs="Times New Roman"/>
                <w:sz w:val="24"/>
                <w:szCs w:val="24"/>
                <w:lang w:val="en-US"/>
              </w:rPr>
              <w:t xml:space="preserve">Этогонетсовсем. </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Надо отменить школьную форму, ходить в джинсах</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Надо учиться в одну смену</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Наличие интернета в учебных кабинетах</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Нехватаетпитьевойводы</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Нет онлайн журнала успеваемости и посещаемости ученика, некоторые учителя связываются с родителями не для профилактики каких-то проблем, а исключительно, когда уже есть факт проблемы.</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Отменитьшестидневку</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Питьевую воду разместите более гигиеничную, а не краны с фонтанами</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Пусть у каждого ребенка будет ноутбук на парте.</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Пятидневноеобучение</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Сделать пятидневку и убрать вторую смену.</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Слишком часто отменяют уроки, по той или иной причине отсутствия учителя. Просьба обеспечить замену учителя или урока, чтоб у ученика не возникало пробелов в знаниях.</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 xml:space="preserve">Создать зоны отдыха для детей. </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Убрать вторую смену и сделать пятидневку</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Улучшить дисциплину в учебном заведении.</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Учитькомпьютернойграмотностиродителей</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757745"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Хотелось,</w:t>
            </w:r>
            <w:r w:rsidR="00341E8E" w:rsidRPr="008D7F74">
              <w:rPr>
                <w:rFonts w:ascii="Times New Roman" w:eastAsia="Times New Roman" w:hAnsi="Times New Roman" w:cs="Times New Roman"/>
                <w:sz w:val="24"/>
                <w:szCs w:val="24"/>
              </w:rPr>
              <w:t xml:space="preserve"> чтобы дети перешли на пятидневку, слишком большая </w:t>
            </w:r>
            <w:r w:rsidR="008D7F74" w:rsidRPr="008D7F74">
              <w:rPr>
                <w:rFonts w:ascii="Times New Roman" w:eastAsia="Times New Roman" w:hAnsi="Times New Roman" w:cs="Times New Roman"/>
                <w:sz w:val="24"/>
                <w:szCs w:val="24"/>
              </w:rPr>
              <w:t>загруженность</w:t>
            </w:r>
            <w:r w:rsidR="00341E8E" w:rsidRPr="008D7F74">
              <w:rPr>
                <w:rFonts w:ascii="Times New Roman" w:eastAsia="Times New Roman" w:hAnsi="Times New Roman" w:cs="Times New Roman"/>
                <w:sz w:val="24"/>
                <w:szCs w:val="24"/>
              </w:rPr>
              <w:t xml:space="preserve">, и изучение второго обязательно иностранного-просто ужас, полная путаница в голове детей, лучше бы русский часы добавили, дети не говорить не писать на родном правильно не могут. </w:t>
            </w:r>
          </w:p>
        </w:tc>
      </w:tr>
    </w:tbl>
    <w:p w:rsidR="00757745" w:rsidRPr="008D7F74" w:rsidRDefault="00757745" w:rsidP="00341E8E">
      <w:pPr>
        <w:jc w:val="center"/>
        <w:rPr>
          <w:rFonts w:ascii="Times New Roman" w:hAnsi="Times New Roman" w:cs="Times New Roman"/>
          <w:b/>
          <w:sz w:val="24"/>
          <w:szCs w:val="24"/>
        </w:rPr>
      </w:pPr>
    </w:p>
    <w:p w:rsidR="00757745" w:rsidRPr="008D7F74" w:rsidRDefault="00757745" w:rsidP="00341E8E">
      <w:pPr>
        <w:jc w:val="center"/>
        <w:rPr>
          <w:rFonts w:ascii="Times New Roman" w:hAnsi="Times New Roman" w:cs="Times New Roman"/>
          <w:b/>
          <w:sz w:val="24"/>
          <w:szCs w:val="24"/>
        </w:rPr>
      </w:pPr>
      <w:r w:rsidRPr="008D7F74">
        <w:rPr>
          <w:rFonts w:ascii="Times New Roman" w:hAnsi="Times New Roman" w:cs="Times New Roman"/>
          <w:b/>
          <w:sz w:val="24"/>
          <w:szCs w:val="24"/>
        </w:rPr>
        <w:t>МБОУ Северо-Енисейская школа №2</w:t>
      </w:r>
    </w:p>
    <w:tbl>
      <w:tblPr>
        <w:tblW w:w="9481" w:type="dxa"/>
        <w:tblCellMar>
          <w:left w:w="0" w:type="dxa"/>
          <w:right w:w="0" w:type="dxa"/>
        </w:tblCellMar>
        <w:tblLook w:val="04A0"/>
      </w:tblPr>
      <w:tblGrid>
        <w:gridCol w:w="9481"/>
      </w:tblGrid>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Большекабинетовнадоучереждению</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 xml:space="preserve">Больше мероприятий для учеников начальной школы </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Ввестиэлектронныйдневник</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 xml:space="preserve">Детям нужны зоны </w:t>
            </w:r>
            <w:r w:rsidR="008D7F74" w:rsidRPr="008D7F74">
              <w:rPr>
                <w:rFonts w:ascii="Times New Roman" w:eastAsia="Times New Roman" w:hAnsi="Times New Roman" w:cs="Times New Roman"/>
                <w:sz w:val="24"/>
                <w:szCs w:val="24"/>
              </w:rPr>
              <w:t>отдыха!</w:t>
            </w:r>
            <w:r w:rsidRPr="00757745">
              <w:rPr>
                <w:rFonts w:ascii="Times New Roman" w:eastAsia="Times New Roman" w:hAnsi="Times New Roman" w:cs="Times New Roman"/>
                <w:sz w:val="24"/>
                <w:szCs w:val="24"/>
              </w:rPr>
              <w:t xml:space="preserve"> В коридорах пусто, уныло, можно цветы посадить. </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Добросовестно относиться к своим обязанностям и детям, а не тупо отстаивать свои часы</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Доступностьпитьевойводы</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lastRenderedPageBreak/>
              <w:t>Красочныестенды</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 xml:space="preserve">Может быть одну из перемен сделать не </w:t>
            </w:r>
            <w:r w:rsidR="008D7F74" w:rsidRPr="008D7F74">
              <w:rPr>
                <w:rFonts w:ascii="Times New Roman" w:eastAsia="Times New Roman" w:hAnsi="Times New Roman" w:cs="Times New Roman"/>
                <w:sz w:val="24"/>
                <w:szCs w:val="24"/>
              </w:rPr>
              <w:t>15,</w:t>
            </w:r>
            <w:r w:rsidRPr="00757745">
              <w:rPr>
                <w:rFonts w:ascii="Times New Roman" w:eastAsia="Times New Roman" w:hAnsi="Times New Roman" w:cs="Times New Roman"/>
                <w:sz w:val="24"/>
                <w:szCs w:val="24"/>
              </w:rPr>
              <w:t xml:space="preserve"> а 20-25 минут </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На мой взгляд условия оказания услуг удовлетворительные</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Наличие многочисленных кружков на базе школы</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Настроить доступ всем родителям в электронный дневник, приглашать учителей-предметников на собрания в классе</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Организовать больше зон отдыха для детей</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Пандусдляколясочников</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Первая смена для детей в ограниченными возможностями</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Первая смена обучения для начальной школы</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Перевести школу на 5 дневку, дети устают сильно и не хватает дня для отдыха! Тк кроме школы есть кружки и секции! От усталости детей идёт ослабление иммунитета, а это ведёт к простудам частым, и в итоге пропуск школы и не успеваемость!</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Переход на 5дневную учебную неделю</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 xml:space="preserve">По больше чтобы было секций </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Побольше дополнительных занятий по всем предметам</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Покраска стен, чтобы не мазались известкой!</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 xml:space="preserve">Привести в соответствие с СанПинами расписание уроков и время начала уроков в 6-8х классах. У детей нет никакого режима, возможности полноценно посещать секции и кружки, отдыхать между уроками и выполнением домашнего задания. Обеспечить замену болеющих или уехавших учителей, чтобы потом не перегружать детей неподъемным объёмом домашнего задания, чтобы догнать программу. </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Приобрестимягкиелавочки</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Пятидневкадлямладшихклассов</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 xml:space="preserve">Раньше в первом классе дети палочки </w:t>
            </w:r>
            <w:r w:rsidRPr="008D7F74">
              <w:rPr>
                <w:rFonts w:ascii="Times New Roman" w:eastAsia="Times New Roman" w:hAnsi="Times New Roman" w:cs="Times New Roman"/>
                <w:sz w:val="24"/>
                <w:szCs w:val="24"/>
              </w:rPr>
              <w:t>выводили,</w:t>
            </w:r>
            <w:r w:rsidRPr="00757745">
              <w:rPr>
                <w:rFonts w:ascii="Times New Roman" w:eastAsia="Times New Roman" w:hAnsi="Times New Roman" w:cs="Times New Roman"/>
                <w:sz w:val="24"/>
                <w:szCs w:val="24"/>
              </w:rPr>
              <w:t xml:space="preserve"> сейчас во втором вы задаете учить стихи Бальмонта !!! Читать бегло ...когда дети не </w:t>
            </w:r>
            <w:r w:rsidRPr="008D7F74">
              <w:rPr>
                <w:rFonts w:ascii="Times New Roman" w:eastAsia="Times New Roman" w:hAnsi="Times New Roman" w:cs="Times New Roman"/>
                <w:sz w:val="24"/>
                <w:szCs w:val="24"/>
              </w:rPr>
              <w:t>понимают,</w:t>
            </w:r>
            <w:r w:rsidRPr="00757745">
              <w:rPr>
                <w:rFonts w:ascii="Times New Roman" w:eastAsia="Times New Roman" w:hAnsi="Times New Roman" w:cs="Times New Roman"/>
                <w:sz w:val="24"/>
                <w:szCs w:val="24"/>
              </w:rPr>
              <w:t xml:space="preserve"> что они </w:t>
            </w:r>
            <w:r w:rsidRPr="008D7F74">
              <w:rPr>
                <w:rFonts w:ascii="Times New Roman" w:eastAsia="Times New Roman" w:hAnsi="Times New Roman" w:cs="Times New Roman"/>
                <w:sz w:val="24"/>
                <w:szCs w:val="24"/>
              </w:rPr>
              <w:t>читают,</w:t>
            </w:r>
            <w:r w:rsidRPr="00757745">
              <w:rPr>
                <w:rFonts w:ascii="Times New Roman" w:eastAsia="Times New Roman" w:hAnsi="Times New Roman" w:cs="Times New Roman"/>
                <w:sz w:val="24"/>
                <w:szCs w:val="24"/>
              </w:rPr>
              <w:t xml:space="preserve"> набор слов и </w:t>
            </w:r>
            <w:r w:rsidRPr="008D7F74">
              <w:rPr>
                <w:rFonts w:ascii="Times New Roman" w:eastAsia="Times New Roman" w:hAnsi="Times New Roman" w:cs="Times New Roman"/>
                <w:sz w:val="24"/>
                <w:szCs w:val="24"/>
              </w:rPr>
              <w:t>предложений,</w:t>
            </w:r>
            <w:r w:rsidRPr="00757745">
              <w:rPr>
                <w:rFonts w:ascii="Times New Roman" w:eastAsia="Times New Roman" w:hAnsi="Times New Roman" w:cs="Times New Roman"/>
                <w:sz w:val="24"/>
                <w:szCs w:val="24"/>
              </w:rPr>
              <w:t xml:space="preserve"> а уловить смысл и пересказать не могут ...когда домашние уроки задают </w:t>
            </w:r>
            <w:r w:rsidRPr="008D7F74">
              <w:rPr>
                <w:rFonts w:ascii="Times New Roman" w:eastAsia="Times New Roman" w:hAnsi="Times New Roman" w:cs="Times New Roman"/>
                <w:sz w:val="24"/>
                <w:szCs w:val="24"/>
              </w:rPr>
              <w:t>родителям,</w:t>
            </w:r>
            <w:r w:rsidRPr="00757745">
              <w:rPr>
                <w:rFonts w:ascii="Times New Roman" w:eastAsia="Times New Roman" w:hAnsi="Times New Roman" w:cs="Times New Roman"/>
                <w:sz w:val="24"/>
                <w:szCs w:val="24"/>
              </w:rPr>
              <w:t xml:space="preserve"> а не детям ... так что в этом случае </w:t>
            </w:r>
            <w:r w:rsidRPr="008D7F74">
              <w:rPr>
                <w:rFonts w:ascii="Times New Roman" w:eastAsia="Times New Roman" w:hAnsi="Times New Roman" w:cs="Times New Roman"/>
                <w:sz w:val="24"/>
                <w:szCs w:val="24"/>
              </w:rPr>
              <w:t>предлагаю</w:t>
            </w:r>
            <w:r w:rsidRPr="00757745">
              <w:rPr>
                <w:rFonts w:ascii="Times New Roman" w:eastAsia="Times New Roman" w:hAnsi="Times New Roman" w:cs="Times New Roman"/>
                <w:sz w:val="24"/>
                <w:szCs w:val="24"/>
              </w:rPr>
              <w:t xml:space="preserve"> пересмотреть систему образования !!!</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Сделать информацию о внеурочных мероприятих планируемых к проведению с детьми более доступной для родителей</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Сделатьоднусмену</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Сделатьпятидневнуюнеделюобучения</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 xml:space="preserve">Сделать расписание для </w:t>
            </w:r>
            <w:r w:rsidRPr="008D7F74">
              <w:rPr>
                <w:rFonts w:ascii="Times New Roman" w:eastAsia="Times New Roman" w:hAnsi="Times New Roman" w:cs="Times New Roman"/>
                <w:sz w:val="24"/>
                <w:szCs w:val="24"/>
              </w:rPr>
              <w:t>учащихся, соответствующее</w:t>
            </w:r>
            <w:r w:rsidRPr="00757745">
              <w:rPr>
                <w:rFonts w:ascii="Times New Roman" w:eastAsia="Times New Roman" w:hAnsi="Times New Roman" w:cs="Times New Roman"/>
                <w:sz w:val="24"/>
                <w:szCs w:val="24"/>
              </w:rPr>
              <w:t xml:space="preserve"> санитарным правилам и нормам!!! </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 xml:space="preserve">Требуется отрегулировать вопрос о питьевой режиме </w:t>
            </w:r>
            <w:r w:rsidRPr="008D7F74">
              <w:rPr>
                <w:rFonts w:ascii="Times New Roman" w:eastAsia="Times New Roman" w:hAnsi="Times New Roman" w:cs="Times New Roman"/>
                <w:sz w:val="24"/>
                <w:szCs w:val="24"/>
              </w:rPr>
              <w:t>детей! Вода</w:t>
            </w:r>
            <w:r w:rsidRPr="00757745">
              <w:rPr>
                <w:rFonts w:ascii="Times New Roman" w:eastAsia="Times New Roman" w:hAnsi="Times New Roman" w:cs="Times New Roman"/>
                <w:sz w:val="24"/>
                <w:szCs w:val="24"/>
              </w:rPr>
              <w:t xml:space="preserve"> есть только </w:t>
            </w:r>
            <w:r w:rsidRPr="008D7F74">
              <w:rPr>
                <w:rFonts w:ascii="Times New Roman" w:eastAsia="Times New Roman" w:hAnsi="Times New Roman" w:cs="Times New Roman"/>
                <w:sz w:val="24"/>
                <w:szCs w:val="24"/>
              </w:rPr>
              <w:t>из-подкрана, что</w:t>
            </w:r>
            <w:r w:rsidRPr="00757745">
              <w:rPr>
                <w:rFonts w:ascii="Times New Roman" w:eastAsia="Times New Roman" w:hAnsi="Times New Roman" w:cs="Times New Roman"/>
                <w:sz w:val="24"/>
                <w:szCs w:val="24"/>
              </w:rPr>
              <w:t xml:space="preserve"> не очень хорошо!</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Убрать второй иностранный язык из обязательных предметов (только по желанию)</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Увеличениекадровогоперсонала</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Увеличить количество лавочек перед кабинками для детей, мало место для отдыха и переодевания.</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Улучшениебезопасностидетей</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Улучшениекачествапитания</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Улучшитьвнутреннийинтерьер</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Условия оказания услуг данной организации полностью соответствуют моим требованиям.</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Учителейнехватает</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 xml:space="preserve">Учить на уроках детей, а не перекладывать весь объем учебного материала на родителей. Следить учителям и администрации за объемом домашних заданий, чтобы дети спать ложились вовремя, а не в час ночи. Классным руководителям проверять дневники раз в неделю, учителям-тетради. И вообще порядка хочется в школе, как раньше. </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lastRenderedPageBreak/>
              <w:t xml:space="preserve">Хотелось бы чтобы наши дети учились в первую смену. </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757745">
              <w:rPr>
                <w:rFonts w:ascii="Times New Roman" w:eastAsia="Times New Roman" w:hAnsi="Times New Roman" w:cs="Times New Roman"/>
                <w:sz w:val="24"/>
                <w:szCs w:val="24"/>
                <w:lang w:val="en-US"/>
              </w:rPr>
              <w:t>Электронныйжурналоценок</w:t>
            </w:r>
          </w:p>
        </w:tc>
      </w:tr>
    </w:tbl>
    <w:p w:rsidR="008D7F74" w:rsidRPr="008D7F74" w:rsidRDefault="008D7F74" w:rsidP="00341E8E">
      <w:pPr>
        <w:jc w:val="center"/>
        <w:rPr>
          <w:rFonts w:ascii="Times New Roman" w:hAnsi="Times New Roman" w:cs="Times New Roman"/>
          <w:b/>
          <w:sz w:val="24"/>
          <w:szCs w:val="24"/>
        </w:rPr>
      </w:pPr>
    </w:p>
    <w:p w:rsidR="00757745" w:rsidRPr="008D7F74" w:rsidRDefault="00757745" w:rsidP="00341E8E">
      <w:pPr>
        <w:jc w:val="center"/>
        <w:rPr>
          <w:rFonts w:ascii="Times New Roman" w:hAnsi="Times New Roman" w:cs="Times New Roman"/>
          <w:sz w:val="24"/>
          <w:szCs w:val="24"/>
        </w:rPr>
      </w:pPr>
      <w:r w:rsidRPr="008D7F74">
        <w:rPr>
          <w:rFonts w:ascii="Times New Roman" w:hAnsi="Times New Roman" w:cs="Times New Roman"/>
          <w:b/>
          <w:sz w:val="24"/>
          <w:szCs w:val="24"/>
        </w:rPr>
        <w:t>МБОУ Тейская средняя школа №3</w:t>
      </w:r>
    </w:p>
    <w:tbl>
      <w:tblPr>
        <w:tblW w:w="9481" w:type="dxa"/>
        <w:tblCellMar>
          <w:left w:w="0" w:type="dxa"/>
          <w:right w:w="0" w:type="dxa"/>
        </w:tblCellMar>
        <w:tblLook w:val="04A0"/>
      </w:tblPr>
      <w:tblGrid>
        <w:gridCol w:w="9481"/>
      </w:tblGrid>
      <w:tr w:rsidR="00757745" w:rsidRPr="00757745" w:rsidTr="00757745">
        <w:trPr>
          <w:trHeight w:val="255"/>
        </w:trPr>
        <w:tc>
          <w:tcPr>
            <w:tcW w:w="0" w:type="auto"/>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В раздевалке установить индивидуальные кабинки для детей</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rPr>
              <w:t>И</w:t>
            </w:r>
            <w:r w:rsidRPr="00757745">
              <w:rPr>
                <w:rFonts w:ascii="Times New Roman" w:eastAsia="Times New Roman" w:hAnsi="Times New Roman" w:cs="Times New Roman"/>
                <w:sz w:val="24"/>
                <w:szCs w:val="24"/>
                <w:lang w:val="en-US"/>
              </w:rPr>
              <w:t>зменитьцветстен</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Мой ребёнок в данной школе чувствует себя комфортно</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rPr>
              <w:t>Н</w:t>
            </w:r>
            <w:r w:rsidRPr="00757745">
              <w:rPr>
                <w:rFonts w:ascii="Times New Roman" w:eastAsia="Times New Roman" w:hAnsi="Times New Roman" w:cs="Times New Roman"/>
                <w:sz w:val="24"/>
                <w:szCs w:val="24"/>
                <w:lang w:val="en-US"/>
              </w:rPr>
              <w:t>авигацию в помещенииулучшить</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 xml:space="preserve">нужны персональные ящики для хранения телефонов </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Сделать индивидуальные кабинки для детей</w:t>
            </w:r>
          </w:p>
        </w:tc>
      </w:tr>
      <w:tr w:rsidR="00757745" w:rsidRPr="00757745"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757745" w:rsidRPr="00757745" w:rsidRDefault="00757745" w:rsidP="00757745">
            <w:pPr>
              <w:spacing w:after="0" w:line="240" w:lineRule="auto"/>
              <w:rPr>
                <w:rFonts w:ascii="Times New Roman" w:eastAsia="Times New Roman" w:hAnsi="Times New Roman" w:cs="Times New Roman"/>
                <w:sz w:val="24"/>
                <w:szCs w:val="24"/>
              </w:rPr>
            </w:pPr>
            <w:r w:rsidRPr="00757745">
              <w:rPr>
                <w:rFonts w:ascii="Times New Roman" w:eastAsia="Times New Roman" w:hAnsi="Times New Roman" w:cs="Times New Roman"/>
                <w:sz w:val="24"/>
                <w:szCs w:val="24"/>
              </w:rPr>
              <w:t>Улучшить работу интернета в школе</w:t>
            </w:r>
          </w:p>
        </w:tc>
      </w:tr>
    </w:tbl>
    <w:p w:rsidR="00757745" w:rsidRPr="008D7F74" w:rsidRDefault="00757745" w:rsidP="00757745">
      <w:pPr>
        <w:rPr>
          <w:rFonts w:ascii="Times New Roman" w:hAnsi="Times New Roman" w:cs="Times New Roman"/>
          <w:sz w:val="24"/>
          <w:szCs w:val="24"/>
        </w:rPr>
      </w:pPr>
    </w:p>
    <w:p w:rsidR="00341E8E" w:rsidRPr="008D7F74" w:rsidRDefault="00341E8E" w:rsidP="00341E8E">
      <w:pPr>
        <w:jc w:val="center"/>
        <w:rPr>
          <w:rFonts w:ascii="Times New Roman" w:hAnsi="Times New Roman" w:cs="Times New Roman"/>
          <w:b/>
          <w:sz w:val="24"/>
          <w:szCs w:val="24"/>
        </w:rPr>
      </w:pPr>
      <w:r w:rsidRPr="008D7F74">
        <w:rPr>
          <w:rFonts w:ascii="Times New Roman" w:hAnsi="Times New Roman" w:cs="Times New Roman"/>
          <w:b/>
          <w:sz w:val="24"/>
          <w:szCs w:val="24"/>
        </w:rPr>
        <w:t>МБОУ Брянковская средняя школа №5</w:t>
      </w:r>
    </w:p>
    <w:tbl>
      <w:tblPr>
        <w:tblW w:w="9481" w:type="dxa"/>
        <w:tblCellMar>
          <w:left w:w="0" w:type="dxa"/>
          <w:right w:w="0" w:type="dxa"/>
        </w:tblCellMar>
        <w:tblLook w:val="04A0"/>
      </w:tblPr>
      <w:tblGrid>
        <w:gridCol w:w="9481"/>
      </w:tblGrid>
      <w:tr w:rsidR="00341E8E" w:rsidRPr="008D7F74" w:rsidTr="00757745">
        <w:trPr>
          <w:trHeight w:val="255"/>
        </w:trPr>
        <w:tc>
          <w:tcPr>
            <w:tcW w:w="0" w:type="auto"/>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Пересмотреть меню школьников, рис 5 дней подряд</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Поменьше грубить родителям учеников и вовремя реагировать на их предложения и жалобы самому директору.</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 xml:space="preserve">Предлагаю проводить факультативные занятия сразу после уроков, а не в 15.00 </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Прошу организовать буфетную продукцию для продажи (пирожки, булки), чтобы ребенок мой мог перекусить между кружками</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Уйтинапятидневку</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Уменьшить количество факультативов, ребенок находится в школе практически весь день</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 xml:space="preserve">Хоккейную коробку облагородить, увеличить ограждения за хоккейными воротами </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Хотелось бы, чтобы факультативы проводились сразу после уроков, а не в 15.00</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Хотимпятидневку</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Хочу диваны, пятидневку, спортивный комплекс с резиновым покрытием, организовать буфетную продукцию.</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Я запятидневкусыновьям</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 xml:space="preserve">Я как опекун хочу, чтоб в школе было пятидневка, в столовой чтоб было разнообразное меню и выпечка </w:t>
            </w:r>
          </w:p>
        </w:tc>
      </w:tr>
      <w:tr w:rsidR="00341E8E" w:rsidRPr="008D7F74" w:rsidTr="00757745">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341E8E" w:rsidRPr="008D7F74" w:rsidRDefault="00341E8E" w:rsidP="00341E8E">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 xml:space="preserve">Я как родитель хочу, </w:t>
            </w:r>
            <w:r w:rsidR="008D7F74" w:rsidRPr="008D7F74">
              <w:rPr>
                <w:rFonts w:ascii="Times New Roman" w:eastAsia="Times New Roman" w:hAnsi="Times New Roman" w:cs="Times New Roman"/>
                <w:sz w:val="24"/>
                <w:szCs w:val="24"/>
              </w:rPr>
              <w:t>чтобы</w:t>
            </w:r>
            <w:r w:rsidRPr="008D7F74">
              <w:rPr>
                <w:rFonts w:ascii="Times New Roman" w:eastAsia="Times New Roman" w:hAnsi="Times New Roman" w:cs="Times New Roman"/>
                <w:sz w:val="24"/>
                <w:szCs w:val="24"/>
              </w:rPr>
              <w:t xml:space="preserve"> в школе была пятидневка </w:t>
            </w:r>
          </w:p>
        </w:tc>
      </w:tr>
    </w:tbl>
    <w:p w:rsidR="008D7F74" w:rsidRPr="008D7F74" w:rsidRDefault="008D7F74" w:rsidP="00757745">
      <w:pPr>
        <w:jc w:val="center"/>
        <w:rPr>
          <w:rFonts w:ascii="Times New Roman" w:hAnsi="Times New Roman" w:cs="Times New Roman"/>
          <w:sz w:val="24"/>
          <w:szCs w:val="24"/>
        </w:rPr>
      </w:pPr>
    </w:p>
    <w:p w:rsidR="00341E8E" w:rsidRPr="008D7F74" w:rsidRDefault="00757745" w:rsidP="00757745">
      <w:pPr>
        <w:jc w:val="center"/>
        <w:rPr>
          <w:rFonts w:ascii="Times New Roman" w:hAnsi="Times New Roman" w:cs="Times New Roman"/>
          <w:sz w:val="24"/>
          <w:szCs w:val="24"/>
        </w:rPr>
      </w:pPr>
      <w:r w:rsidRPr="008D7F74">
        <w:rPr>
          <w:rFonts w:ascii="Times New Roman" w:hAnsi="Times New Roman" w:cs="Times New Roman"/>
          <w:b/>
          <w:sz w:val="24"/>
          <w:szCs w:val="24"/>
        </w:rPr>
        <w:t>МБОУ Новокаламинская средняя школа №6</w:t>
      </w:r>
    </w:p>
    <w:tbl>
      <w:tblPr>
        <w:tblW w:w="9481" w:type="dxa"/>
        <w:tblCellMar>
          <w:left w:w="0" w:type="dxa"/>
          <w:right w:w="0" w:type="dxa"/>
        </w:tblCellMar>
        <w:tblLook w:val="04A0"/>
      </w:tblPr>
      <w:tblGrid>
        <w:gridCol w:w="9481"/>
      </w:tblGrid>
      <w:tr w:rsidR="008D7F74" w:rsidRPr="008D7F74" w:rsidTr="008D7F74">
        <w:trPr>
          <w:trHeight w:val="255"/>
        </w:trPr>
        <w:tc>
          <w:tcPr>
            <w:tcW w:w="0" w:type="auto"/>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В данной организации должно быть, как минимум 2 учителя физической культуры</w:t>
            </w:r>
            <w:r w:rsidR="006505AB">
              <w:rPr>
                <w:rFonts w:ascii="Times New Roman" w:eastAsia="Times New Roman" w:hAnsi="Times New Roman" w:cs="Times New Roman"/>
                <w:sz w:val="24"/>
                <w:szCs w:val="24"/>
              </w:rPr>
              <w:t xml:space="preserve">, </w:t>
            </w:r>
            <w:r w:rsidRPr="008D7F74">
              <w:rPr>
                <w:rFonts w:ascii="Times New Roman" w:eastAsia="Times New Roman" w:hAnsi="Times New Roman" w:cs="Times New Roman"/>
                <w:sz w:val="24"/>
                <w:szCs w:val="24"/>
              </w:rPr>
              <w:t xml:space="preserve"> так как у них один я бы хотела, чтобы это исправили.</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Здание</w:t>
            </w:r>
            <w:r w:rsidR="006505AB">
              <w:rPr>
                <w:rFonts w:ascii="Times New Roman" w:eastAsia="Times New Roman" w:hAnsi="Times New Roman" w:cs="Times New Roman"/>
                <w:sz w:val="24"/>
                <w:szCs w:val="24"/>
              </w:rPr>
              <w:t xml:space="preserve"> </w:t>
            </w:r>
            <w:r w:rsidRPr="008D7F74">
              <w:rPr>
                <w:rFonts w:ascii="Times New Roman" w:eastAsia="Times New Roman" w:hAnsi="Times New Roman" w:cs="Times New Roman"/>
                <w:sz w:val="24"/>
                <w:szCs w:val="24"/>
                <w:lang w:val="en-US"/>
              </w:rPr>
              <w:t>мастерских</w:t>
            </w:r>
            <w:r w:rsidR="006505AB">
              <w:rPr>
                <w:rFonts w:ascii="Times New Roman" w:eastAsia="Times New Roman" w:hAnsi="Times New Roman" w:cs="Times New Roman"/>
                <w:sz w:val="24"/>
                <w:szCs w:val="24"/>
              </w:rPr>
              <w:t xml:space="preserve"> </w:t>
            </w:r>
            <w:r w:rsidRPr="008D7F74">
              <w:rPr>
                <w:rFonts w:ascii="Times New Roman" w:eastAsia="Times New Roman" w:hAnsi="Times New Roman" w:cs="Times New Roman"/>
                <w:sz w:val="24"/>
                <w:szCs w:val="24"/>
                <w:lang w:val="en-US"/>
              </w:rPr>
              <w:t>отремонтировать</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Оказывать</w:t>
            </w:r>
            <w:r w:rsidR="006505AB">
              <w:rPr>
                <w:rFonts w:ascii="Times New Roman" w:eastAsia="Times New Roman" w:hAnsi="Times New Roman" w:cs="Times New Roman"/>
                <w:sz w:val="24"/>
                <w:szCs w:val="24"/>
              </w:rPr>
              <w:t xml:space="preserve"> </w:t>
            </w:r>
            <w:r w:rsidRPr="008D7F74">
              <w:rPr>
                <w:rFonts w:ascii="Times New Roman" w:eastAsia="Times New Roman" w:hAnsi="Times New Roman" w:cs="Times New Roman"/>
                <w:sz w:val="24"/>
                <w:szCs w:val="24"/>
                <w:lang w:val="en-US"/>
              </w:rPr>
              <w:t>репетиторские</w:t>
            </w:r>
            <w:r w:rsidR="006505AB">
              <w:rPr>
                <w:rFonts w:ascii="Times New Roman" w:eastAsia="Times New Roman" w:hAnsi="Times New Roman" w:cs="Times New Roman"/>
                <w:sz w:val="24"/>
                <w:szCs w:val="24"/>
              </w:rPr>
              <w:t xml:space="preserve"> </w:t>
            </w:r>
            <w:r w:rsidRPr="008D7F74">
              <w:rPr>
                <w:rFonts w:ascii="Times New Roman" w:eastAsia="Times New Roman" w:hAnsi="Times New Roman" w:cs="Times New Roman"/>
                <w:sz w:val="24"/>
                <w:szCs w:val="24"/>
                <w:lang w:val="en-US"/>
              </w:rPr>
              <w:t>услуги</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 xml:space="preserve">Организовать для каждого класса отдельный кабинет </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Осветить</w:t>
            </w:r>
            <w:r w:rsidR="006505AB">
              <w:rPr>
                <w:rFonts w:ascii="Times New Roman" w:eastAsia="Times New Roman" w:hAnsi="Times New Roman" w:cs="Times New Roman"/>
                <w:sz w:val="24"/>
                <w:szCs w:val="24"/>
              </w:rPr>
              <w:t xml:space="preserve"> </w:t>
            </w:r>
            <w:r w:rsidRPr="008D7F74">
              <w:rPr>
                <w:rFonts w:ascii="Times New Roman" w:eastAsia="Times New Roman" w:hAnsi="Times New Roman" w:cs="Times New Roman"/>
                <w:sz w:val="24"/>
                <w:szCs w:val="24"/>
                <w:lang w:val="en-US"/>
              </w:rPr>
              <w:t>территорию</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Починить</w:t>
            </w:r>
            <w:r w:rsidR="006505AB">
              <w:rPr>
                <w:rFonts w:ascii="Times New Roman" w:eastAsia="Times New Roman" w:hAnsi="Times New Roman" w:cs="Times New Roman"/>
                <w:sz w:val="24"/>
                <w:szCs w:val="24"/>
              </w:rPr>
              <w:t xml:space="preserve"> </w:t>
            </w:r>
            <w:r w:rsidRPr="008D7F74">
              <w:rPr>
                <w:rFonts w:ascii="Times New Roman" w:eastAsia="Times New Roman" w:hAnsi="Times New Roman" w:cs="Times New Roman"/>
                <w:sz w:val="24"/>
                <w:szCs w:val="24"/>
                <w:lang w:val="en-US"/>
              </w:rPr>
              <w:t>спортзал</w:t>
            </w:r>
            <w:bookmarkStart w:id="23" w:name="_GoBack"/>
            <w:bookmarkEnd w:id="23"/>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Расширение</w:t>
            </w:r>
            <w:r w:rsidR="006505AB">
              <w:rPr>
                <w:rFonts w:ascii="Times New Roman" w:eastAsia="Times New Roman" w:hAnsi="Times New Roman" w:cs="Times New Roman"/>
                <w:sz w:val="24"/>
                <w:szCs w:val="24"/>
              </w:rPr>
              <w:t xml:space="preserve"> </w:t>
            </w:r>
            <w:r w:rsidRPr="008D7F74">
              <w:rPr>
                <w:rFonts w:ascii="Times New Roman" w:eastAsia="Times New Roman" w:hAnsi="Times New Roman" w:cs="Times New Roman"/>
                <w:sz w:val="24"/>
                <w:szCs w:val="24"/>
                <w:lang w:val="en-US"/>
              </w:rPr>
              <w:t>площади</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Ремонт</w:t>
            </w:r>
            <w:r w:rsidR="006505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интерн</w:t>
            </w:r>
            <w:r>
              <w:rPr>
                <w:rFonts w:ascii="Times New Roman" w:eastAsia="Times New Roman" w:hAnsi="Times New Roman" w:cs="Times New Roman"/>
                <w:sz w:val="24"/>
                <w:szCs w:val="24"/>
              </w:rPr>
              <w:t>е</w:t>
            </w:r>
            <w:r w:rsidRPr="008D7F74">
              <w:rPr>
                <w:rFonts w:ascii="Times New Roman" w:eastAsia="Times New Roman" w:hAnsi="Times New Roman" w:cs="Times New Roman"/>
                <w:sz w:val="24"/>
                <w:szCs w:val="24"/>
                <w:lang w:val="en-US"/>
              </w:rPr>
              <w:t>та</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Секции</w:t>
            </w:r>
            <w:r w:rsidR="006505AB">
              <w:rPr>
                <w:rFonts w:ascii="Times New Roman" w:eastAsia="Times New Roman" w:hAnsi="Times New Roman" w:cs="Times New Roman"/>
                <w:sz w:val="24"/>
                <w:szCs w:val="24"/>
              </w:rPr>
              <w:t xml:space="preserve"> </w:t>
            </w:r>
            <w:r w:rsidRPr="008D7F74">
              <w:rPr>
                <w:rFonts w:ascii="Times New Roman" w:eastAsia="Times New Roman" w:hAnsi="Times New Roman" w:cs="Times New Roman"/>
                <w:sz w:val="24"/>
                <w:szCs w:val="24"/>
                <w:lang w:val="en-US"/>
              </w:rPr>
              <w:t>для</w:t>
            </w:r>
            <w:r w:rsidR="006505AB">
              <w:rPr>
                <w:rFonts w:ascii="Times New Roman" w:eastAsia="Times New Roman" w:hAnsi="Times New Roman" w:cs="Times New Roman"/>
                <w:sz w:val="24"/>
                <w:szCs w:val="24"/>
              </w:rPr>
              <w:t xml:space="preserve"> </w:t>
            </w:r>
            <w:r w:rsidRPr="008D7F74">
              <w:rPr>
                <w:rFonts w:ascii="Times New Roman" w:eastAsia="Times New Roman" w:hAnsi="Times New Roman" w:cs="Times New Roman"/>
                <w:sz w:val="24"/>
                <w:szCs w:val="24"/>
                <w:lang w:val="en-US"/>
              </w:rPr>
              <w:t>девочек.</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lang w:val="en-US"/>
              </w:rPr>
            </w:pPr>
            <w:r w:rsidRPr="008D7F74">
              <w:rPr>
                <w:rFonts w:ascii="Times New Roman" w:eastAsia="Times New Roman" w:hAnsi="Times New Roman" w:cs="Times New Roman"/>
                <w:sz w:val="24"/>
                <w:szCs w:val="24"/>
                <w:lang w:val="en-US"/>
              </w:rPr>
              <w:t>Стулья</w:t>
            </w:r>
            <w:r w:rsidR="006505AB">
              <w:rPr>
                <w:rFonts w:ascii="Times New Roman" w:eastAsia="Times New Roman" w:hAnsi="Times New Roman" w:cs="Times New Roman"/>
                <w:sz w:val="24"/>
                <w:szCs w:val="24"/>
              </w:rPr>
              <w:t xml:space="preserve"> </w:t>
            </w:r>
            <w:r w:rsidRPr="008D7F74">
              <w:rPr>
                <w:rFonts w:ascii="Times New Roman" w:eastAsia="Times New Roman" w:hAnsi="Times New Roman" w:cs="Times New Roman"/>
                <w:sz w:val="24"/>
                <w:szCs w:val="24"/>
                <w:lang w:val="en-US"/>
              </w:rPr>
              <w:t>мягкие</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 xml:space="preserve">Что бы все уроки были в одном здании </w:t>
            </w:r>
          </w:p>
        </w:tc>
      </w:tr>
    </w:tbl>
    <w:p w:rsidR="008D7F74" w:rsidRPr="008D7F74" w:rsidRDefault="008D7F74" w:rsidP="008D7F74">
      <w:pPr>
        <w:jc w:val="center"/>
        <w:rPr>
          <w:rFonts w:ascii="Times New Roman" w:hAnsi="Times New Roman" w:cs="Times New Roman"/>
          <w:sz w:val="24"/>
          <w:szCs w:val="24"/>
        </w:rPr>
      </w:pPr>
    </w:p>
    <w:p w:rsidR="008D7F74" w:rsidRPr="008D7F74" w:rsidRDefault="008D7F74" w:rsidP="008D7F74">
      <w:pPr>
        <w:jc w:val="center"/>
        <w:rPr>
          <w:rFonts w:ascii="Times New Roman" w:hAnsi="Times New Roman" w:cs="Times New Roman"/>
          <w:sz w:val="24"/>
          <w:szCs w:val="24"/>
        </w:rPr>
      </w:pPr>
      <w:r w:rsidRPr="008D7F74">
        <w:rPr>
          <w:rFonts w:ascii="Times New Roman" w:hAnsi="Times New Roman" w:cs="Times New Roman"/>
          <w:b/>
          <w:sz w:val="24"/>
          <w:szCs w:val="24"/>
        </w:rPr>
        <w:lastRenderedPageBreak/>
        <w:t>МБОУ Вангашская средняя школа №8</w:t>
      </w:r>
    </w:p>
    <w:p w:rsidR="008D7F74" w:rsidRPr="008D7F74" w:rsidRDefault="008D7F74" w:rsidP="008D7F74">
      <w:pPr>
        <w:rPr>
          <w:rFonts w:ascii="Times New Roman" w:hAnsi="Times New Roman" w:cs="Times New Roman"/>
          <w:sz w:val="24"/>
          <w:szCs w:val="24"/>
        </w:rPr>
      </w:pPr>
      <w:r w:rsidRPr="008D7F74">
        <w:rPr>
          <w:rFonts w:ascii="Times New Roman" w:hAnsi="Times New Roman" w:cs="Times New Roman"/>
          <w:sz w:val="24"/>
          <w:szCs w:val="24"/>
        </w:rPr>
        <w:t xml:space="preserve">Содержательных предложений нет. </w:t>
      </w:r>
    </w:p>
    <w:p w:rsidR="008D7F74" w:rsidRPr="008D7F74" w:rsidRDefault="008D7F74" w:rsidP="008D7F74">
      <w:pPr>
        <w:jc w:val="center"/>
        <w:rPr>
          <w:rFonts w:ascii="Times New Roman" w:hAnsi="Times New Roman" w:cs="Times New Roman"/>
          <w:sz w:val="24"/>
          <w:szCs w:val="24"/>
        </w:rPr>
      </w:pPr>
      <w:r w:rsidRPr="008D7F74">
        <w:rPr>
          <w:rFonts w:ascii="Times New Roman" w:hAnsi="Times New Roman" w:cs="Times New Roman"/>
          <w:b/>
          <w:sz w:val="24"/>
          <w:szCs w:val="24"/>
        </w:rPr>
        <w:t>МБОУ Вельминская основная школа №9</w:t>
      </w:r>
    </w:p>
    <w:tbl>
      <w:tblPr>
        <w:tblW w:w="0" w:type="dxa"/>
        <w:tblCellMar>
          <w:left w:w="0" w:type="dxa"/>
          <w:right w:w="0" w:type="dxa"/>
        </w:tblCellMar>
        <w:tblLook w:val="04A0"/>
      </w:tblPr>
      <w:tblGrid>
        <w:gridCol w:w="9587"/>
      </w:tblGrid>
      <w:tr w:rsidR="008D7F74" w:rsidRPr="008D7F74" w:rsidTr="008D7F74">
        <w:trPr>
          <w:trHeight w:val="255"/>
        </w:trPr>
        <w:tc>
          <w:tcPr>
            <w:tcW w:w="0" w:type="auto"/>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bCs/>
                <w:color w:val="000000"/>
                <w:sz w:val="24"/>
                <w:szCs w:val="24"/>
              </w:rPr>
            </w:pPr>
            <w:r w:rsidRPr="008D7F74">
              <w:rPr>
                <w:rFonts w:ascii="Times New Roman" w:eastAsia="Times New Roman" w:hAnsi="Times New Roman" w:cs="Times New Roman"/>
                <w:bCs/>
                <w:color w:val="000000"/>
                <w:sz w:val="24"/>
                <w:szCs w:val="24"/>
              </w:rPr>
              <w:t>Мне бы хотелось, чтобы в школе был танцевальный кружок</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 xml:space="preserve">Неплохо было бы организовать для девочек кружок рукоделия </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Оборудовать детскую площадку дополнительным спортивным инвентарем, беговой дорожкой, для мальчиков приобрести оборудование для уроков технологии (станки, аппараты для выжигания и др.)</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Побольше спортивного оборудования для мальчишек</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При дистанционном обучении скорость передачи информации очень низкая, часто бывают сбои из-за чего качество обучения страдает, поэтому необходимо решить эту проблему.</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Приобрести для мальчиков оборудования для уроков труда</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Скорость интернета не всегда удовлетворяет</w:t>
            </w:r>
          </w:p>
        </w:tc>
      </w:tr>
      <w:tr w:rsidR="008D7F74" w:rsidRPr="008D7F74" w:rsidTr="008D7F74">
        <w:trPr>
          <w:trHeight w:val="255"/>
        </w:trPr>
        <w:tc>
          <w:tcPr>
            <w:tcW w:w="0" w:type="auto"/>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rsidR="008D7F74" w:rsidRPr="008D7F74" w:rsidRDefault="008D7F74" w:rsidP="008D7F74">
            <w:pPr>
              <w:spacing w:after="0" w:line="240" w:lineRule="auto"/>
              <w:rPr>
                <w:rFonts w:ascii="Times New Roman" w:eastAsia="Times New Roman" w:hAnsi="Times New Roman" w:cs="Times New Roman"/>
                <w:sz w:val="24"/>
                <w:szCs w:val="24"/>
              </w:rPr>
            </w:pPr>
            <w:r w:rsidRPr="008D7F74">
              <w:rPr>
                <w:rFonts w:ascii="Times New Roman" w:eastAsia="Times New Roman" w:hAnsi="Times New Roman" w:cs="Times New Roman"/>
                <w:sz w:val="24"/>
                <w:szCs w:val="24"/>
              </w:rPr>
              <w:t>Скорость интернета при дистанционном обучении по предмету "Информатика" недостаточная: необходимо улучшить качество связи</w:t>
            </w:r>
          </w:p>
        </w:tc>
      </w:tr>
    </w:tbl>
    <w:p w:rsidR="008D7F74" w:rsidRPr="008D7F74" w:rsidRDefault="008D7F74" w:rsidP="008D7F74"/>
    <w:sectPr w:rsidR="008D7F74" w:rsidRPr="008D7F74" w:rsidSect="00D32C9D">
      <w:headerReference w:type="default" r:id="rId17"/>
      <w:footerReference w:type="default" r:id="rId18"/>
      <w:headerReference w:type="first" r:id="rId19"/>
      <w:footerReference w:type="first" r:id="rId20"/>
      <w:pgSz w:w="11906" w:h="16838"/>
      <w:pgMar w:top="1134" w:right="850" w:bottom="823" w:left="1559" w:header="566" w:footer="566"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9A9" w:rsidRDefault="009569A9">
      <w:pPr>
        <w:spacing w:after="0" w:line="240" w:lineRule="auto"/>
      </w:pPr>
      <w:r>
        <w:separator/>
      </w:r>
    </w:p>
  </w:endnote>
  <w:endnote w:type="continuationSeparator" w:id="1">
    <w:p w:rsidR="009569A9" w:rsidRDefault="009569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Roboto">
    <w:altName w:val="Arial"/>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049" w:rsidRDefault="008B2049">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separate"/>
    </w:r>
    <w:r w:rsidR="00FA506D">
      <w:rPr>
        <w:noProof/>
        <w:color w:val="000000"/>
      </w:rPr>
      <w:t>41</w:t>
    </w:r>
    <w:r>
      <w:rPr>
        <w:color w:val="000000"/>
      </w:rPr>
      <w:fldChar w:fldCharType="end"/>
    </w:r>
  </w:p>
  <w:p w:rsidR="008B2049" w:rsidRDefault="008B2049">
    <w:pPr>
      <w:widowControl w:val="0"/>
      <w:pBdr>
        <w:top w:val="nil"/>
        <w:left w:val="nil"/>
        <w:bottom w:val="nil"/>
        <w:right w:val="nil"/>
        <w:between w:val="nil"/>
      </w:pBdr>
      <w:spacing w:after="0" w:line="276"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049" w:rsidRDefault="008B2049">
    <w:pPr>
      <w:pBdr>
        <w:top w:val="nil"/>
        <w:left w:val="nil"/>
        <w:bottom w:val="nil"/>
        <w:right w:val="nil"/>
        <w:between w:val="nil"/>
      </w:pBd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9A9" w:rsidRDefault="009569A9">
      <w:pPr>
        <w:spacing w:after="0" w:line="240" w:lineRule="auto"/>
      </w:pPr>
      <w:r>
        <w:separator/>
      </w:r>
    </w:p>
  </w:footnote>
  <w:footnote w:type="continuationSeparator" w:id="1">
    <w:p w:rsidR="009569A9" w:rsidRDefault="009569A9">
      <w:pPr>
        <w:spacing w:after="0" w:line="240" w:lineRule="auto"/>
      </w:pPr>
      <w:r>
        <w:continuationSeparator/>
      </w:r>
    </w:p>
  </w:footnote>
  <w:footnote w:id="2">
    <w:p w:rsidR="008B2049" w:rsidRDefault="008B2049">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Структура отчета сформирована в соответствии с “Правилами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утвержденных  постановлением Правительства РФ от 31 мая 2018 г. N 638.</w:t>
      </w:r>
    </w:p>
  </w:footnote>
  <w:footnote w:id="3">
    <w:p w:rsidR="008B2049" w:rsidRDefault="008B2049">
      <w:pPr>
        <w:pBdr>
          <w:top w:val="nil"/>
          <w:left w:val="nil"/>
          <w:bottom w:val="nil"/>
          <w:right w:val="nil"/>
          <w:between w:val="nil"/>
        </w:pBdr>
        <w:spacing w:after="0" w:line="240" w:lineRule="auto"/>
        <w:jc w:val="both"/>
        <w:rPr>
          <w:color w:val="000000"/>
          <w:sz w:val="20"/>
          <w:szCs w:val="20"/>
        </w:rPr>
      </w:pPr>
      <w:r>
        <w:rPr>
          <w:vertAlign w:val="superscript"/>
        </w:rPr>
        <w:footnoteRef/>
      </w:r>
      <w:r>
        <w:rPr>
          <w:color w:val="000000"/>
          <w:sz w:val="20"/>
          <w:szCs w:val="20"/>
        </w:rPr>
        <w:t xml:space="preserve"> Все показатели для оценки наличия информации на официальных сайтах образовательных организаций были сформированы на основе </w:t>
      </w:r>
      <w:r>
        <w:rPr>
          <w:sz w:val="20"/>
          <w:szCs w:val="20"/>
        </w:rPr>
        <w:t xml:space="preserve">нормативно-правовых актов, описанных в начале раздела. </w:t>
      </w:r>
    </w:p>
  </w:footnote>
  <w:footnote w:id="4">
    <w:p w:rsidR="008B2049" w:rsidRDefault="008B2049">
      <w:pPr>
        <w:spacing w:after="0" w:line="240" w:lineRule="auto"/>
        <w:ind w:left="142" w:right="45"/>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Номер пункта в списке показателей, утвержденных приказом Министерства просвещения Российской Федерации от 13 марта 2019 г. № 114</w:t>
      </w:r>
    </w:p>
  </w:footnote>
  <w:footnote w:id="5">
    <w:p w:rsidR="008B2049" w:rsidRDefault="008B2049">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Анкета разработана в соответствии с “Методикой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утвержденной  приказом Минтруда от 30 октября 2018 г. N 675н.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049" w:rsidRDefault="008B2049">
    <w:pPr>
      <w:pBdr>
        <w:top w:val="nil"/>
        <w:left w:val="nil"/>
        <w:bottom w:val="nil"/>
        <w:right w:val="nil"/>
        <w:between w:val="nil"/>
      </w:pBdr>
      <w:jc w:val="right"/>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049" w:rsidRDefault="008B2049">
    <w:pPr>
      <w:pBdr>
        <w:top w:val="nil"/>
        <w:left w:val="nil"/>
        <w:bottom w:val="nil"/>
        <w:right w:val="nil"/>
        <w:between w:val="nil"/>
      </w:pBdr>
      <w:jc w:val="right"/>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A7489"/>
    <w:multiLevelType w:val="multilevel"/>
    <w:tmpl w:val="1632D71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F543AC1"/>
    <w:multiLevelType w:val="multilevel"/>
    <w:tmpl w:val="6DD895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20"/>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DczNDexsLQ0MDQwNzBV0lEKTi0uzszPAykwrAUAzgKw3SwAAAA="/>
  </w:docVars>
  <w:rsids>
    <w:rsidRoot w:val="00EC012F"/>
    <w:rsid w:val="00192CA8"/>
    <w:rsid w:val="00290342"/>
    <w:rsid w:val="00341E8E"/>
    <w:rsid w:val="005B4DC7"/>
    <w:rsid w:val="006505AB"/>
    <w:rsid w:val="00757745"/>
    <w:rsid w:val="00841CED"/>
    <w:rsid w:val="008B2049"/>
    <w:rsid w:val="008D7F74"/>
    <w:rsid w:val="008F6BF6"/>
    <w:rsid w:val="009113C2"/>
    <w:rsid w:val="00916680"/>
    <w:rsid w:val="009569A9"/>
    <w:rsid w:val="00A01CF4"/>
    <w:rsid w:val="00A57DC3"/>
    <w:rsid w:val="00B361B4"/>
    <w:rsid w:val="00BB1195"/>
    <w:rsid w:val="00D32C9D"/>
    <w:rsid w:val="00DE41FB"/>
    <w:rsid w:val="00E30878"/>
    <w:rsid w:val="00EC012F"/>
    <w:rsid w:val="00F030F9"/>
    <w:rsid w:val="00FA50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32C9D"/>
  </w:style>
  <w:style w:type="paragraph" w:styleId="1">
    <w:name w:val="heading 1"/>
    <w:basedOn w:val="a"/>
    <w:next w:val="a"/>
    <w:rsid w:val="00D32C9D"/>
    <w:pPr>
      <w:keepNext/>
      <w:keepLines/>
      <w:pBdr>
        <w:top w:val="nil"/>
        <w:left w:val="nil"/>
        <w:bottom w:val="nil"/>
        <w:right w:val="nil"/>
        <w:between w:val="nil"/>
      </w:pBdr>
      <w:spacing w:before="480" w:after="120"/>
      <w:outlineLvl w:val="0"/>
    </w:pPr>
    <w:rPr>
      <w:b/>
      <w:color w:val="000000"/>
      <w:sz w:val="48"/>
      <w:szCs w:val="48"/>
    </w:rPr>
  </w:style>
  <w:style w:type="paragraph" w:styleId="2">
    <w:name w:val="heading 2"/>
    <w:basedOn w:val="a"/>
    <w:next w:val="a"/>
    <w:rsid w:val="00D32C9D"/>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a"/>
    <w:next w:val="a"/>
    <w:rsid w:val="00D32C9D"/>
    <w:pPr>
      <w:keepNext/>
      <w:keepLines/>
      <w:pBdr>
        <w:top w:val="nil"/>
        <w:left w:val="nil"/>
        <w:bottom w:val="nil"/>
        <w:right w:val="nil"/>
        <w:between w:val="nil"/>
      </w:pBdr>
      <w:spacing w:before="280" w:after="80"/>
      <w:outlineLvl w:val="2"/>
    </w:pPr>
    <w:rPr>
      <w:b/>
      <w:color w:val="000000"/>
      <w:sz w:val="28"/>
      <w:szCs w:val="28"/>
    </w:rPr>
  </w:style>
  <w:style w:type="paragraph" w:styleId="4">
    <w:name w:val="heading 4"/>
    <w:basedOn w:val="a"/>
    <w:next w:val="a"/>
    <w:rsid w:val="00D32C9D"/>
    <w:pPr>
      <w:keepNext/>
      <w:keepLines/>
      <w:pBdr>
        <w:top w:val="nil"/>
        <w:left w:val="nil"/>
        <w:bottom w:val="nil"/>
        <w:right w:val="nil"/>
        <w:between w:val="nil"/>
      </w:pBdr>
      <w:spacing w:before="240" w:after="40"/>
      <w:outlineLvl w:val="3"/>
    </w:pPr>
    <w:rPr>
      <w:b/>
      <w:color w:val="000000"/>
      <w:sz w:val="24"/>
      <w:szCs w:val="24"/>
    </w:rPr>
  </w:style>
  <w:style w:type="paragraph" w:styleId="5">
    <w:name w:val="heading 5"/>
    <w:basedOn w:val="a"/>
    <w:next w:val="a"/>
    <w:rsid w:val="00D32C9D"/>
    <w:pPr>
      <w:keepNext/>
      <w:keepLines/>
      <w:pBdr>
        <w:top w:val="nil"/>
        <w:left w:val="nil"/>
        <w:bottom w:val="nil"/>
        <w:right w:val="nil"/>
        <w:between w:val="nil"/>
      </w:pBdr>
      <w:spacing w:before="220" w:after="40"/>
      <w:outlineLvl w:val="4"/>
    </w:pPr>
    <w:rPr>
      <w:b/>
      <w:color w:val="000000"/>
    </w:rPr>
  </w:style>
  <w:style w:type="paragraph" w:styleId="6">
    <w:name w:val="heading 6"/>
    <w:basedOn w:val="a"/>
    <w:next w:val="a"/>
    <w:rsid w:val="00D32C9D"/>
    <w:pPr>
      <w:keepNext/>
      <w:keepLines/>
      <w:pBdr>
        <w:top w:val="nil"/>
        <w:left w:val="nil"/>
        <w:bottom w:val="nil"/>
        <w:right w:val="nil"/>
        <w:between w:val="nil"/>
      </w:pBdr>
      <w:spacing w:before="200" w:after="40"/>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D32C9D"/>
    <w:tblPr>
      <w:tblCellMar>
        <w:top w:w="0" w:type="dxa"/>
        <w:left w:w="0" w:type="dxa"/>
        <w:bottom w:w="0" w:type="dxa"/>
        <w:right w:w="0" w:type="dxa"/>
      </w:tblCellMar>
    </w:tblPr>
  </w:style>
  <w:style w:type="paragraph" w:styleId="a3">
    <w:name w:val="Title"/>
    <w:basedOn w:val="a"/>
    <w:next w:val="a"/>
    <w:rsid w:val="00D32C9D"/>
    <w:pPr>
      <w:keepNext/>
      <w:keepLines/>
      <w:pBdr>
        <w:top w:val="nil"/>
        <w:left w:val="nil"/>
        <w:bottom w:val="nil"/>
        <w:right w:val="nil"/>
        <w:between w:val="nil"/>
      </w:pBdr>
      <w:spacing w:before="480" w:after="120"/>
    </w:pPr>
    <w:rPr>
      <w:b/>
      <w:color w:val="000000"/>
      <w:sz w:val="72"/>
      <w:szCs w:val="72"/>
    </w:rPr>
  </w:style>
  <w:style w:type="paragraph" w:styleId="a4">
    <w:name w:val="Subtitle"/>
    <w:basedOn w:val="a"/>
    <w:next w:val="a"/>
    <w:rsid w:val="00D32C9D"/>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
    <w:rsid w:val="00D32C9D"/>
    <w:tblPr>
      <w:tblStyleRowBandSize w:val="1"/>
      <w:tblStyleColBandSize w:val="1"/>
      <w:tblCellMar>
        <w:top w:w="100" w:type="dxa"/>
        <w:left w:w="100" w:type="dxa"/>
        <w:bottom w:w="100" w:type="dxa"/>
        <w:right w:w="100" w:type="dxa"/>
      </w:tblCellMar>
    </w:tblPr>
  </w:style>
  <w:style w:type="table" w:customStyle="1" w:styleId="a6">
    <w:basedOn w:val="TableNormal"/>
    <w:rsid w:val="00D32C9D"/>
    <w:tblPr>
      <w:tblStyleRowBandSize w:val="1"/>
      <w:tblStyleColBandSize w:val="1"/>
      <w:tblCellMar>
        <w:top w:w="100" w:type="dxa"/>
        <w:left w:w="100" w:type="dxa"/>
        <w:bottom w:w="100" w:type="dxa"/>
        <w:right w:w="100" w:type="dxa"/>
      </w:tblCellMar>
    </w:tblPr>
  </w:style>
  <w:style w:type="table" w:customStyle="1" w:styleId="a7">
    <w:basedOn w:val="TableNormal"/>
    <w:rsid w:val="00D32C9D"/>
    <w:tblPr>
      <w:tblStyleRowBandSize w:val="1"/>
      <w:tblStyleColBandSize w:val="1"/>
      <w:tblCellMar>
        <w:top w:w="100" w:type="dxa"/>
        <w:left w:w="100" w:type="dxa"/>
        <w:bottom w:w="100" w:type="dxa"/>
        <w:right w:w="100" w:type="dxa"/>
      </w:tblCellMar>
    </w:tblPr>
  </w:style>
  <w:style w:type="table" w:customStyle="1" w:styleId="a8">
    <w:basedOn w:val="TableNormal"/>
    <w:rsid w:val="00D32C9D"/>
    <w:tblPr>
      <w:tblStyleRowBandSize w:val="1"/>
      <w:tblStyleColBandSize w:val="1"/>
      <w:tblCellMar>
        <w:top w:w="100" w:type="dxa"/>
        <w:left w:w="100" w:type="dxa"/>
        <w:bottom w:w="100" w:type="dxa"/>
        <w:right w:w="100" w:type="dxa"/>
      </w:tblCellMar>
    </w:tblPr>
  </w:style>
  <w:style w:type="table" w:customStyle="1" w:styleId="a9">
    <w:basedOn w:val="TableNormal"/>
    <w:rsid w:val="00D32C9D"/>
    <w:tblPr>
      <w:tblStyleRowBandSize w:val="1"/>
      <w:tblStyleColBandSize w:val="1"/>
      <w:tblCellMar>
        <w:top w:w="100" w:type="dxa"/>
        <w:left w:w="100" w:type="dxa"/>
        <w:bottom w:w="100" w:type="dxa"/>
        <w:right w:w="100" w:type="dxa"/>
      </w:tblCellMar>
    </w:tblPr>
  </w:style>
  <w:style w:type="table" w:customStyle="1" w:styleId="aa">
    <w:basedOn w:val="TableNormal"/>
    <w:rsid w:val="00D32C9D"/>
    <w:tblPr>
      <w:tblStyleRowBandSize w:val="1"/>
      <w:tblStyleColBandSize w:val="1"/>
      <w:tblCellMar>
        <w:top w:w="100" w:type="dxa"/>
        <w:left w:w="100" w:type="dxa"/>
        <w:bottom w:w="100" w:type="dxa"/>
        <w:right w:w="100" w:type="dxa"/>
      </w:tblCellMar>
    </w:tblPr>
  </w:style>
  <w:style w:type="table" w:customStyle="1" w:styleId="ab">
    <w:basedOn w:val="TableNormal"/>
    <w:rsid w:val="00D32C9D"/>
    <w:tblPr>
      <w:tblStyleRowBandSize w:val="1"/>
      <w:tblStyleColBandSize w:val="1"/>
      <w:tblCellMar>
        <w:top w:w="100" w:type="dxa"/>
        <w:left w:w="100" w:type="dxa"/>
        <w:bottom w:w="100" w:type="dxa"/>
        <w:right w:w="100" w:type="dxa"/>
      </w:tblCellMar>
    </w:tblPr>
  </w:style>
  <w:style w:type="table" w:customStyle="1" w:styleId="ac">
    <w:basedOn w:val="TableNormal"/>
    <w:rsid w:val="00D32C9D"/>
    <w:tblPr>
      <w:tblStyleRowBandSize w:val="1"/>
      <w:tblStyleColBandSize w:val="1"/>
      <w:tblCellMar>
        <w:top w:w="100" w:type="dxa"/>
        <w:left w:w="100" w:type="dxa"/>
        <w:bottom w:w="100" w:type="dxa"/>
        <w:right w:w="100" w:type="dxa"/>
      </w:tblCellMar>
    </w:tblPr>
  </w:style>
  <w:style w:type="table" w:customStyle="1" w:styleId="ad">
    <w:basedOn w:val="TableNormal"/>
    <w:rsid w:val="00D32C9D"/>
    <w:tblPr>
      <w:tblStyleRowBandSize w:val="1"/>
      <w:tblStyleColBandSize w:val="1"/>
      <w:tblCellMar>
        <w:top w:w="100" w:type="dxa"/>
        <w:left w:w="100" w:type="dxa"/>
        <w:bottom w:w="100" w:type="dxa"/>
        <w:right w:w="100" w:type="dxa"/>
      </w:tblCellMar>
    </w:tblPr>
  </w:style>
  <w:style w:type="table" w:customStyle="1" w:styleId="ae">
    <w:basedOn w:val="TableNormal"/>
    <w:rsid w:val="00D32C9D"/>
    <w:tblPr>
      <w:tblStyleRowBandSize w:val="1"/>
      <w:tblStyleColBandSize w:val="1"/>
      <w:tblCellMar>
        <w:top w:w="100" w:type="dxa"/>
        <w:left w:w="100" w:type="dxa"/>
        <w:bottom w:w="100" w:type="dxa"/>
        <w:right w:w="100" w:type="dxa"/>
      </w:tblCellMar>
    </w:tblPr>
  </w:style>
  <w:style w:type="table" w:customStyle="1" w:styleId="af">
    <w:basedOn w:val="TableNormal"/>
    <w:rsid w:val="00D32C9D"/>
    <w:tblPr>
      <w:tblStyleRowBandSize w:val="1"/>
      <w:tblStyleColBandSize w:val="1"/>
      <w:tblCellMar>
        <w:top w:w="100" w:type="dxa"/>
        <w:left w:w="100" w:type="dxa"/>
        <w:bottom w:w="100" w:type="dxa"/>
        <w:right w:w="100" w:type="dxa"/>
      </w:tblCellMar>
    </w:tblPr>
  </w:style>
  <w:style w:type="table" w:customStyle="1" w:styleId="af0">
    <w:basedOn w:val="TableNormal"/>
    <w:rsid w:val="00D32C9D"/>
    <w:tblPr>
      <w:tblStyleRowBandSize w:val="1"/>
      <w:tblStyleColBandSize w:val="1"/>
      <w:tblCellMar>
        <w:top w:w="100" w:type="dxa"/>
        <w:left w:w="100" w:type="dxa"/>
        <w:bottom w:w="100" w:type="dxa"/>
        <w:right w:w="100" w:type="dxa"/>
      </w:tblCellMar>
    </w:tblPr>
  </w:style>
  <w:style w:type="table" w:customStyle="1" w:styleId="af1">
    <w:basedOn w:val="TableNormal"/>
    <w:rsid w:val="00D32C9D"/>
    <w:tblPr>
      <w:tblStyleRowBandSize w:val="1"/>
      <w:tblStyleColBandSize w:val="1"/>
      <w:tblCellMar>
        <w:top w:w="100" w:type="dxa"/>
        <w:left w:w="100" w:type="dxa"/>
        <w:bottom w:w="100" w:type="dxa"/>
        <w:right w:w="100" w:type="dxa"/>
      </w:tblCellMar>
    </w:tblPr>
  </w:style>
  <w:style w:type="table" w:customStyle="1" w:styleId="af2">
    <w:basedOn w:val="TableNormal"/>
    <w:rsid w:val="00D32C9D"/>
    <w:tblPr>
      <w:tblStyleRowBandSize w:val="1"/>
      <w:tblStyleColBandSize w:val="1"/>
      <w:tblCellMar>
        <w:top w:w="100" w:type="dxa"/>
        <w:left w:w="100" w:type="dxa"/>
        <w:bottom w:w="100" w:type="dxa"/>
        <w:right w:w="100" w:type="dxa"/>
      </w:tblCellMar>
    </w:tblPr>
  </w:style>
  <w:style w:type="table" w:customStyle="1" w:styleId="af3">
    <w:basedOn w:val="TableNormal"/>
    <w:rsid w:val="00D32C9D"/>
    <w:tblPr>
      <w:tblStyleRowBandSize w:val="1"/>
      <w:tblStyleColBandSize w:val="1"/>
      <w:tblCellMar>
        <w:top w:w="100" w:type="dxa"/>
        <w:left w:w="100" w:type="dxa"/>
        <w:bottom w:w="100" w:type="dxa"/>
        <w:right w:w="100" w:type="dxa"/>
      </w:tblCellMar>
    </w:tblPr>
  </w:style>
  <w:style w:type="table" w:customStyle="1" w:styleId="af4">
    <w:basedOn w:val="TableNormal"/>
    <w:rsid w:val="00D32C9D"/>
    <w:tblPr>
      <w:tblStyleRowBandSize w:val="1"/>
      <w:tblStyleColBandSize w:val="1"/>
      <w:tblCellMar>
        <w:top w:w="100" w:type="dxa"/>
        <w:left w:w="100" w:type="dxa"/>
        <w:bottom w:w="100" w:type="dxa"/>
        <w:right w:w="100" w:type="dxa"/>
      </w:tblCellMar>
    </w:tblPr>
  </w:style>
  <w:style w:type="table" w:customStyle="1" w:styleId="af5">
    <w:basedOn w:val="TableNormal"/>
    <w:rsid w:val="00D32C9D"/>
    <w:tblPr>
      <w:tblStyleRowBandSize w:val="1"/>
      <w:tblStyleColBandSize w:val="1"/>
      <w:tblCellMar>
        <w:top w:w="100" w:type="dxa"/>
        <w:left w:w="100" w:type="dxa"/>
        <w:bottom w:w="100" w:type="dxa"/>
        <w:right w:w="100" w:type="dxa"/>
      </w:tblCellMar>
    </w:tblPr>
  </w:style>
  <w:style w:type="table" w:customStyle="1" w:styleId="af6">
    <w:basedOn w:val="TableNormal"/>
    <w:rsid w:val="00D32C9D"/>
    <w:tblPr>
      <w:tblStyleRowBandSize w:val="1"/>
      <w:tblStyleColBandSize w:val="1"/>
      <w:tblCellMar>
        <w:top w:w="100" w:type="dxa"/>
        <w:left w:w="100" w:type="dxa"/>
        <w:bottom w:w="100" w:type="dxa"/>
        <w:right w:w="100" w:type="dxa"/>
      </w:tblCellMar>
    </w:tblPr>
  </w:style>
  <w:style w:type="table" w:customStyle="1" w:styleId="af7">
    <w:basedOn w:val="TableNormal"/>
    <w:rsid w:val="00D32C9D"/>
    <w:tblPr>
      <w:tblStyleRowBandSize w:val="1"/>
      <w:tblStyleColBandSize w:val="1"/>
      <w:tblCellMar>
        <w:top w:w="100" w:type="dxa"/>
        <w:left w:w="100" w:type="dxa"/>
        <w:bottom w:w="100" w:type="dxa"/>
        <w:right w:w="100" w:type="dxa"/>
      </w:tblCellMar>
    </w:tblPr>
  </w:style>
  <w:style w:type="table" w:customStyle="1" w:styleId="af8">
    <w:basedOn w:val="TableNormal"/>
    <w:rsid w:val="00D32C9D"/>
    <w:tblPr>
      <w:tblStyleRowBandSize w:val="1"/>
      <w:tblStyleColBandSize w:val="1"/>
      <w:tblCellMar>
        <w:top w:w="100" w:type="dxa"/>
        <w:left w:w="100" w:type="dxa"/>
        <w:bottom w:w="100" w:type="dxa"/>
        <w:right w:w="100" w:type="dxa"/>
      </w:tblCellMar>
    </w:tblPr>
  </w:style>
  <w:style w:type="table" w:customStyle="1" w:styleId="af9">
    <w:basedOn w:val="TableNormal"/>
    <w:rsid w:val="00D32C9D"/>
    <w:tblPr>
      <w:tblStyleRowBandSize w:val="1"/>
      <w:tblStyleColBandSize w:val="1"/>
      <w:tblCellMar>
        <w:top w:w="100" w:type="dxa"/>
        <w:left w:w="100" w:type="dxa"/>
        <w:bottom w:w="100" w:type="dxa"/>
        <w:right w:w="100" w:type="dxa"/>
      </w:tblCellMar>
    </w:tblPr>
  </w:style>
  <w:style w:type="table" w:customStyle="1" w:styleId="afa">
    <w:basedOn w:val="TableNormal"/>
    <w:rsid w:val="00D32C9D"/>
    <w:tblPr>
      <w:tblStyleRowBandSize w:val="1"/>
      <w:tblStyleColBandSize w:val="1"/>
      <w:tblCellMar>
        <w:top w:w="100" w:type="dxa"/>
        <w:left w:w="100" w:type="dxa"/>
        <w:bottom w:w="100" w:type="dxa"/>
        <w:right w:w="100" w:type="dxa"/>
      </w:tblCellMar>
    </w:tblPr>
  </w:style>
  <w:style w:type="table" w:customStyle="1" w:styleId="afb">
    <w:basedOn w:val="TableNormal"/>
    <w:rsid w:val="00D32C9D"/>
    <w:tblPr>
      <w:tblStyleRowBandSize w:val="1"/>
      <w:tblStyleColBandSize w:val="1"/>
      <w:tblCellMar>
        <w:top w:w="100" w:type="dxa"/>
        <w:left w:w="100" w:type="dxa"/>
        <w:bottom w:w="100" w:type="dxa"/>
        <w:right w:w="100" w:type="dxa"/>
      </w:tblCellMar>
    </w:tblPr>
  </w:style>
  <w:style w:type="table" w:customStyle="1" w:styleId="afc">
    <w:basedOn w:val="TableNormal"/>
    <w:rsid w:val="00D32C9D"/>
    <w:tblPr>
      <w:tblStyleRowBandSize w:val="1"/>
      <w:tblStyleColBandSize w:val="1"/>
      <w:tblCellMar>
        <w:top w:w="100" w:type="dxa"/>
        <w:left w:w="100" w:type="dxa"/>
        <w:bottom w:w="100" w:type="dxa"/>
        <w:right w:w="100" w:type="dxa"/>
      </w:tblCellMar>
    </w:tblPr>
  </w:style>
  <w:style w:type="table" w:customStyle="1" w:styleId="afd">
    <w:basedOn w:val="TableNormal"/>
    <w:rsid w:val="00D32C9D"/>
    <w:tblPr>
      <w:tblStyleRowBandSize w:val="1"/>
      <w:tblStyleColBandSize w:val="1"/>
      <w:tblCellMar>
        <w:top w:w="100" w:type="dxa"/>
        <w:left w:w="100" w:type="dxa"/>
        <w:bottom w:w="100" w:type="dxa"/>
        <w:right w:w="100" w:type="dxa"/>
      </w:tblCellMar>
    </w:tblPr>
  </w:style>
  <w:style w:type="table" w:customStyle="1" w:styleId="afe">
    <w:basedOn w:val="TableNormal"/>
    <w:rsid w:val="00D32C9D"/>
    <w:tblPr>
      <w:tblStyleRowBandSize w:val="1"/>
      <w:tblStyleColBandSize w:val="1"/>
      <w:tblCellMar>
        <w:top w:w="100" w:type="dxa"/>
        <w:left w:w="100" w:type="dxa"/>
        <w:bottom w:w="100" w:type="dxa"/>
        <w:right w:w="100" w:type="dxa"/>
      </w:tblCellMar>
    </w:tblPr>
  </w:style>
  <w:style w:type="table" w:customStyle="1" w:styleId="aff">
    <w:basedOn w:val="TableNormal"/>
    <w:rsid w:val="00D32C9D"/>
    <w:tblPr>
      <w:tblStyleRowBandSize w:val="1"/>
      <w:tblStyleColBandSize w:val="1"/>
      <w:tblCellMar>
        <w:top w:w="100" w:type="dxa"/>
        <w:left w:w="100" w:type="dxa"/>
        <w:bottom w:w="100" w:type="dxa"/>
        <w:right w:w="100" w:type="dxa"/>
      </w:tblCellMar>
    </w:tblPr>
  </w:style>
  <w:style w:type="table" w:customStyle="1" w:styleId="aff0">
    <w:basedOn w:val="TableNormal"/>
    <w:rsid w:val="00D32C9D"/>
    <w:tblPr>
      <w:tblStyleRowBandSize w:val="1"/>
      <w:tblStyleColBandSize w:val="1"/>
      <w:tblCellMar>
        <w:top w:w="100" w:type="dxa"/>
        <w:left w:w="100" w:type="dxa"/>
        <w:bottom w:w="100" w:type="dxa"/>
        <w:right w:w="100" w:type="dxa"/>
      </w:tblCellMar>
    </w:tblPr>
  </w:style>
  <w:style w:type="table" w:customStyle="1" w:styleId="aff1">
    <w:basedOn w:val="TableNormal"/>
    <w:rsid w:val="00D32C9D"/>
    <w:tblPr>
      <w:tblStyleRowBandSize w:val="1"/>
      <w:tblStyleColBandSize w:val="1"/>
      <w:tblCellMar>
        <w:top w:w="100" w:type="dxa"/>
        <w:left w:w="100" w:type="dxa"/>
        <w:bottom w:w="100" w:type="dxa"/>
        <w:right w:w="100" w:type="dxa"/>
      </w:tblCellMar>
    </w:tblPr>
  </w:style>
  <w:style w:type="table" w:customStyle="1" w:styleId="aff2">
    <w:basedOn w:val="TableNormal"/>
    <w:rsid w:val="00D32C9D"/>
    <w:tblPr>
      <w:tblStyleRowBandSize w:val="1"/>
      <w:tblStyleColBandSize w:val="1"/>
      <w:tblCellMar>
        <w:top w:w="100" w:type="dxa"/>
        <w:left w:w="100" w:type="dxa"/>
        <w:bottom w:w="100" w:type="dxa"/>
        <w:right w:w="100" w:type="dxa"/>
      </w:tblCellMar>
    </w:tblPr>
  </w:style>
  <w:style w:type="table" w:customStyle="1" w:styleId="aff3">
    <w:basedOn w:val="TableNormal"/>
    <w:rsid w:val="00D32C9D"/>
    <w:tblPr>
      <w:tblStyleRowBandSize w:val="1"/>
      <w:tblStyleColBandSize w:val="1"/>
      <w:tblCellMar>
        <w:top w:w="100" w:type="dxa"/>
        <w:left w:w="100" w:type="dxa"/>
        <w:bottom w:w="100" w:type="dxa"/>
        <w:right w:w="100" w:type="dxa"/>
      </w:tblCellMar>
    </w:tblPr>
  </w:style>
  <w:style w:type="table" w:customStyle="1" w:styleId="aff4">
    <w:basedOn w:val="TableNormal"/>
    <w:rsid w:val="00D32C9D"/>
    <w:tblPr>
      <w:tblStyleRowBandSize w:val="1"/>
      <w:tblStyleColBandSize w:val="1"/>
      <w:tblCellMar>
        <w:top w:w="100" w:type="dxa"/>
        <w:left w:w="100" w:type="dxa"/>
        <w:bottom w:w="100" w:type="dxa"/>
        <w:right w:w="100" w:type="dxa"/>
      </w:tblCellMar>
    </w:tblPr>
  </w:style>
  <w:style w:type="table" w:customStyle="1" w:styleId="aff5">
    <w:basedOn w:val="TableNormal"/>
    <w:rsid w:val="00D32C9D"/>
    <w:pPr>
      <w:spacing w:after="0" w:line="240" w:lineRule="auto"/>
    </w:pPr>
    <w:tblPr>
      <w:tblStyleRowBandSize w:val="1"/>
      <w:tblStyleColBandSize w:val="1"/>
      <w:tblCellMar>
        <w:top w:w="100" w:type="dxa"/>
        <w:left w:w="100" w:type="dxa"/>
        <w:bottom w:w="100" w:type="dxa"/>
        <w:right w:w="100" w:type="dxa"/>
      </w:tblCellMar>
    </w:tblPr>
  </w:style>
  <w:style w:type="table" w:customStyle="1" w:styleId="aff6">
    <w:basedOn w:val="TableNormal"/>
    <w:rsid w:val="00D32C9D"/>
    <w:pPr>
      <w:spacing w:after="0" w:line="240" w:lineRule="auto"/>
    </w:pPr>
    <w:tblPr>
      <w:tblStyleRowBandSize w:val="1"/>
      <w:tblStyleColBandSize w:val="1"/>
      <w:tblCellMar>
        <w:top w:w="100" w:type="dxa"/>
        <w:left w:w="100" w:type="dxa"/>
        <w:bottom w:w="100" w:type="dxa"/>
        <w:right w:w="100" w:type="dxa"/>
      </w:tblCellMar>
    </w:tblPr>
  </w:style>
  <w:style w:type="table" w:customStyle="1" w:styleId="aff7">
    <w:basedOn w:val="TableNormal"/>
    <w:rsid w:val="00D32C9D"/>
    <w:pPr>
      <w:spacing w:after="0" w:line="240" w:lineRule="auto"/>
    </w:pPr>
    <w:tblPr>
      <w:tblStyleRowBandSize w:val="1"/>
      <w:tblStyleColBandSize w:val="1"/>
      <w:tblCellMar>
        <w:top w:w="100" w:type="dxa"/>
        <w:left w:w="100" w:type="dxa"/>
        <w:bottom w:w="100" w:type="dxa"/>
        <w:right w:w="100" w:type="dxa"/>
      </w:tblCellMar>
    </w:tblPr>
  </w:style>
  <w:style w:type="table" w:customStyle="1" w:styleId="aff8">
    <w:basedOn w:val="TableNormal"/>
    <w:rsid w:val="00D32C9D"/>
    <w:pPr>
      <w:spacing w:after="0" w:line="240" w:lineRule="auto"/>
    </w:pPr>
    <w:tblPr>
      <w:tblStyleRowBandSize w:val="1"/>
      <w:tblStyleColBandSize w:val="1"/>
      <w:tblCellMar>
        <w:top w:w="100" w:type="dxa"/>
        <w:left w:w="100" w:type="dxa"/>
        <w:bottom w:w="100" w:type="dxa"/>
        <w:right w:w="100" w:type="dxa"/>
      </w:tblCellMar>
    </w:tblPr>
  </w:style>
  <w:style w:type="table" w:customStyle="1" w:styleId="aff9">
    <w:basedOn w:val="TableNormal"/>
    <w:rsid w:val="00D32C9D"/>
    <w:pPr>
      <w:spacing w:after="0" w:line="240" w:lineRule="auto"/>
    </w:pPr>
    <w:tblPr>
      <w:tblStyleRowBandSize w:val="1"/>
      <w:tblStyleColBandSize w:val="1"/>
      <w:tblCellMar>
        <w:top w:w="100" w:type="dxa"/>
        <w:left w:w="100" w:type="dxa"/>
        <w:bottom w:w="100" w:type="dxa"/>
        <w:right w:w="100" w:type="dxa"/>
      </w:tblCellMar>
    </w:tblPr>
  </w:style>
  <w:style w:type="table" w:customStyle="1" w:styleId="affa">
    <w:basedOn w:val="TableNormal"/>
    <w:rsid w:val="00D32C9D"/>
    <w:tblPr>
      <w:tblStyleRowBandSize w:val="1"/>
      <w:tblStyleColBandSize w:val="1"/>
      <w:tblCellMar>
        <w:top w:w="100" w:type="dxa"/>
        <w:left w:w="100" w:type="dxa"/>
        <w:bottom w:w="100" w:type="dxa"/>
        <w:right w:w="100" w:type="dxa"/>
      </w:tblCellMar>
    </w:tblPr>
  </w:style>
  <w:style w:type="table" w:customStyle="1" w:styleId="affb">
    <w:basedOn w:val="TableNormal"/>
    <w:rsid w:val="00D32C9D"/>
    <w:tblPr>
      <w:tblStyleRowBandSize w:val="1"/>
      <w:tblStyleColBandSize w:val="1"/>
      <w:tblCellMar>
        <w:top w:w="100" w:type="dxa"/>
        <w:left w:w="100" w:type="dxa"/>
        <w:bottom w:w="100" w:type="dxa"/>
        <w:right w:w="100" w:type="dxa"/>
      </w:tblCellMar>
    </w:tblPr>
  </w:style>
  <w:style w:type="table" w:customStyle="1" w:styleId="affc">
    <w:basedOn w:val="TableNormal"/>
    <w:rsid w:val="00D32C9D"/>
    <w:tblPr>
      <w:tblStyleRowBandSize w:val="1"/>
      <w:tblStyleColBandSize w:val="1"/>
      <w:tblCellMar>
        <w:top w:w="100" w:type="dxa"/>
        <w:left w:w="100" w:type="dxa"/>
        <w:bottom w:w="100" w:type="dxa"/>
        <w:right w:w="100" w:type="dxa"/>
      </w:tblCellMar>
    </w:tblPr>
  </w:style>
  <w:style w:type="table" w:customStyle="1" w:styleId="affd">
    <w:basedOn w:val="TableNormal"/>
    <w:rsid w:val="00D32C9D"/>
    <w:tblPr>
      <w:tblStyleRowBandSize w:val="1"/>
      <w:tblStyleColBandSize w:val="1"/>
      <w:tblCellMar>
        <w:top w:w="100" w:type="dxa"/>
        <w:left w:w="100" w:type="dxa"/>
        <w:bottom w:w="100" w:type="dxa"/>
        <w:right w:w="100" w:type="dxa"/>
      </w:tblCellMar>
    </w:tblPr>
  </w:style>
  <w:style w:type="paragraph" w:styleId="affe">
    <w:name w:val="Normal (Web)"/>
    <w:basedOn w:val="a"/>
    <w:uiPriority w:val="99"/>
    <w:semiHidden/>
    <w:unhideWhenUsed/>
    <w:rsid w:val="00341E8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f">
    <w:name w:val="Balloon Text"/>
    <w:basedOn w:val="a"/>
    <w:link w:val="afff0"/>
    <w:uiPriority w:val="99"/>
    <w:semiHidden/>
    <w:unhideWhenUsed/>
    <w:rsid w:val="009113C2"/>
    <w:pPr>
      <w:spacing w:after="0" w:line="240" w:lineRule="auto"/>
    </w:pPr>
    <w:rPr>
      <w:rFonts w:ascii="Tahoma" w:hAnsi="Tahoma" w:cs="Tahoma"/>
      <w:sz w:val="16"/>
      <w:szCs w:val="16"/>
    </w:rPr>
  </w:style>
  <w:style w:type="character" w:customStyle="1" w:styleId="afff0">
    <w:name w:val="Текст выноски Знак"/>
    <w:basedOn w:val="a0"/>
    <w:link w:val="afff"/>
    <w:uiPriority w:val="99"/>
    <w:semiHidden/>
    <w:rsid w:val="009113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9366911">
      <w:bodyDiv w:val="1"/>
      <w:marLeft w:val="0"/>
      <w:marRight w:val="0"/>
      <w:marTop w:val="0"/>
      <w:marBottom w:val="0"/>
      <w:divBdr>
        <w:top w:val="none" w:sz="0" w:space="0" w:color="auto"/>
        <w:left w:val="none" w:sz="0" w:space="0" w:color="auto"/>
        <w:bottom w:val="none" w:sz="0" w:space="0" w:color="auto"/>
        <w:right w:val="none" w:sz="0" w:space="0" w:color="auto"/>
      </w:divBdr>
    </w:div>
    <w:div w:id="294917379">
      <w:bodyDiv w:val="1"/>
      <w:marLeft w:val="0"/>
      <w:marRight w:val="0"/>
      <w:marTop w:val="0"/>
      <w:marBottom w:val="0"/>
      <w:divBdr>
        <w:top w:val="none" w:sz="0" w:space="0" w:color="auto"/>
        <w:left w:val="none" w:sz="0" w:space="0" w:color="auto"/>
        <w:bottom w:val="none" w:sz="0" w:space="0" w:color="auto"/>
        <w:right w:val="none" w:sz="0" w:space="0" w:color="auto"/>
      </w:divBdr>
    </w:div>
    <w:div w:id="518004250">
      <w:bodyDiv w:val="1"/>
      <w:marLeft w:val="0"/>
      <w:marRight w:val="0"/>
      <w:marTop w:val="0"/>
      <w:marBottom w:val="0"/>
      <w:divBdr>
        <w:top w:val="none" w:sz="0" w:space="0" w:color="auto"/>
        <w:left w:val="none" w:sz="0" w:space="0" w:color="auto"/>
        <w:bottom w:val="none" w:sz="0" w:space="0" w:color="auto"/>
        <w:right w:val="none" w:sz="0" w:space="0" w:color="auto"/>
      </w:divBdr>
    </w:div>
    <w:div w:id="681779968">
      <w:bodyDiv w:val="1"/>
      <w:marLeft w:val="0"/>
      <w:marRight w:val="0"/>
      <w:marTop w:val="0"/>
      <w:marBottom w:val="0"/>
      <w:divBdr>
        <w:top w:val="none" w:sz="0" w:space="0" w:color="auto"/>
        <w:left w:val="none" w:sz="0" w:space="0" w:color="auto"/>
        <w:bottom w:val="none" w:sz="0" w:space="0" w:color="auto"/>
        <w:right w:val="none" w:sz="0" w:space="0" w:color="auto"/>
      </w:divBdr>
    </w:div>
    <w:div w:id="1114668561">
      <w:bodyDiv w:val="1"/>
      <w:marLeft w:val="0"/>
      <w:marRight w:val="0"/>
      <w:marTop w:val="0"/>
      <w:marBottom w:val="0"/>
      <w:divBdr>
        <w:top w:val="none" w:sz="0" w:space="0" w:color="auto"/>
        <w:left w:val="none" w:sz="0" w:space="0" w:color="auto"/>
        <w:bottom w:val="none" w:sz="0" w:space="0" w:color="auto"/>
        <w:right w:val="none" w:sz="0" w:space="0" w:color="auto"/>
      </w:divBdr>
    </w:div>
    <w:div w:id="1750535963">
      <w:bodyDiv w:val="1"/>
      <w:marLeft w:val="0"/>
      <w:marRight w:val="0"/>
      <w:marTop w:val="0"/>
      <w:marBottom w:val="0"/>
      <w:divBdr>
        <w:top w:val="none" w:sz="0" w:space="0" w:color="auto"/>
        <w:left w:val="none" w:sz="0" w:space="0" w:color="auto"/>
        <w:bottom w:val="none" w:sz="0" w:space="0" w:color="auto"/>
        <w:right w:val="none" w:sz="0" w:space="0" w:color="auto"/>
      </w:divBdr>
    </w:div>
    <w:div w:id="1783455731">
      <w:bodyDiv w:val="1"/>
      <w:marLeft w:val="0"/>
      <w:marRight w:val="0"/>
      <w:marTop w:val="0"/>
      <w:marBottom w:val="0"/>
      <w:divBdr>
        <w:top w:val="none" w:sz="0" w:space="0" w:color="auto"/>
        <w:left w:val="none" w:sz="0" w:space="0" w:color="auto"/>
        <w:bottom w:val="none" w:sz="0" w:space="0" w:color="auto"/>
        <w:right w:val="none" w:sz="0" w:space="0" w:color="auto"/>
      </w:divBdr>
    </w:div>
    <w:div w:id="1858227449">
      <w:bodyDiv w:val="1"/>
      <w:marLeft w:val="0"/>
      <w:marRight w:val="0"/>
      <w:marTop w:val="0"/>
      <w:marBottom w:val="0"/>
      <w:divBdr>
        <w:top w:val="none" w:sz="0" w:space="0" w:color="auto"/>
        <w:left w:val="none" w:sz="0" w:space="0" w:color="auto"/>
        <w:bottom w:val="none" w:sz="0" w:space="0" w:color="auto"/>
        <w:right w:val="none" w:sz="0" w:space="0" w:color="auto"/>
      </w:divBdr>
    </w:div>
    <w:div w:id="18901458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s-lider.ru" TargetMode="External"/><Relationship Id="rId13" Type="http://schemas.openxmlformats.org/officeDocument/2006/relationships/hyperlink" Target="https://school-novokalaminsk.nubex.ru/"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info@kras-lider.ru" TargetMode="External"/><Relationship Id="rId12" Type="http://schemas.openxmlformats.org/officeDocument/2006/relationships/hyperlink" Target="https://mbou-brjankovskaja.nubex.ru/school/abou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Fh8j7s6RtMYjquoz7"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yskaya-school.nubex.ru/" TargetMode="External"/><Relationship Id="rId5" Type="http://schemas.openxmlformats.org/officeDocument/2006/relationships/footnotes" Target="footnotes.xml"/><Relationship Id="rId15" Type="http://schemas.openxmlformats.org/officeDocument/2006/relationships/hyperlink" Target="https://velmo-sch9.nubex.ru/" TargetMode="External"/><Relationship Id="rId10" Type="http://schemas.openxmlformats.org/officeDocument/2006/relationships/hyperlink" Target="https://school-sesh2.nubex.ru/"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mbou-senisejskaya.nubex.ru/" TargetMode="External"/><Relationship Id="rId14" Type="http://schemas.openxmlformats.org/officeDocument/2006/relationships/hyperlink" Target="http://se-vangash.ucoz.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42</Pages>
  <Words>11413</Words>
  <Characters>65055</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НИУ ВШЭ</Company>
  <LinksUpToDate>false</LinksUpToDate>
  <CharactersWithSpaces>76316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RYO-18-1</cp:lastModifiedBy>
  <cp:revision>11</cp:revision>
  <cp:lastPrinted>2019-11-18T07:44:00Z</cp:lastPrinted>
  <dcterms:created xsi:type="dcterms:W3CDTF">2019-11-07T16:24:00Z</dcterms:created>
  <dcterms:modified xsi:type="dcterms:W3CDTF">2019-11-19T05:18:00Z</dcterms:modified>
</cp:coreProperties>
</file>